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4" w:rsidRDefault="003749C4">
      <w:pPr>
        <w:pStyle w:val="1"/>
      </w:pPr>
      <w:bookmarkStart w:id="0" w:name="_GoBack"/>
      <w:bookmarkEnd w:id="0"/>
      <w:r>
        <w:t>Приказ Министерства здравоохранения РФ от 14 января 2019 г. N 4н</w:t>
      </w:r>
      <w:r>
        <w:br/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</w:p>
    <w:p w:rsidR="003749C4" w:rsidRDefault="003749C4"/>
    <w:p w:rsidR="003749C4" w:rsidRDefault="003749C4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16 части 2 статьи 14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4257; N 49, ст. 6927; 2015, N 10, ст. 1425; N 29, ст. 4397; 2016, N 1, ст. 9; N 15, ст. 2055; N 18, ст. 2488; N 27, ст. 4219; 2017, N 31, ст. 4791; N 50, ст. 7544, 7563) и </w:t>
      </w:r>
      <w:hyperlink r:id="rId8" w:history="1">
        <w:r>
          <w:rPr>
            <w:rStyle w:val="a4"/>
            <w:rFonts w:cs="Times New Roman CYR"/>
          </w:rPr>
          <w:t>подпунктами 5.2.177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5.2.179</w:t>
        </w:r>
      </w:hyperlink>
      <w:r>
        <w:t xml:space="preserve"> и </w:t>
      </w:r>
      <w:hyperlink r:id="rId10" w:history="1">
        <w:r>
          <w:rPr>
            <w:rStyle w:val="a4"/>
            <w:rFonts w:cs="Times New Roman CYR"/>
          </w:rPr>
          <w:t>5.2.180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19 июня 2012 г. N 608 (Собрание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 23, ст. 3333; 2016, N 2, ст. 325; N 9, ст. 1268; N 27, ст. 4497; N 28, ст. 4741; N 34, ст. 5255; N 49, ст. 6922; 2017, N 7, ст. 1066; N 33, ст. 5202; N 37, ст. 5535; N 40, ст. 5864; N 52, ст. 8131; 2018, N 13, ст. 1805; N 18, ст. 2638; N 36, ст. 5634; N 41, ст. 6273), приказываю:</w:t>
      </w:r>
    </w:p>
    <w:p w:rsidR="003749C4" w:rsidRDefault="003749C4">
      <w:bookmarkStart w:id="1" w:name="sub_1"/>
      <w:r>
        <w:t>1. Утвердить:</w:t>
      </w:r>
    </w:p>
    <w:p w:rsidR="003749C4" w:rsidRDefault="003749C4">
      <w:bookmarkStart w:id="2" w:name="sub_12"/>
      <w:bookmarkEnd w:id="1"/>
      <w:r>
        <w:t xml:space="preserve">порядок назначения лекарственных препаратов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3749C4" w:rsidRDefault="003749C4">
      <w:bookmarkStart w:id="3" w:name="sub_13"/>
      <w:bookmarkEnd w:id="2"/>
      <w:r>
        <w:t xml:space="preserve">формы рецептурных бланков на лекарственные препараты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3749C4" w:rsidRDefault="003749C4">
      <w:bookmarkStart w:id="4" w:name="sub_14"/>
      <w:bookmarkEnd w:id="3"/>
      <w:r>
        <w:t xml:space="preserve">порядок оформления рецептурных бланков на лекарственные препараты, их учета и хранения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.</w:t>
      </w:r>
    </w:p>
    <w:p w:rsidR="003749C4" w:rsidRDefault="003749C4">
      <w:bookmarkStart w:id="5" w:name="sub_2"/>
      <w:bookmarkEnd w:id="4"/>
      <w:r>
        <w:t>2. Признать утратившими силу:</w:t>
      </w:r>
    </w:p>
    <w:bookmarkStart w:id="6" w:name="sub_22"/>
    <w:bookmarkEnd w:id="5"/>
    <w:p w:rsidR="003749C4" w:rsidRDefault="003749C4">
      <w:r>
        <w:fldChar w:fldCharType="begin"/>
      </w:r>
      <w:r>
        <w:instrText>HYPERLINK "http://www.home.garant.ru/document?id=70304898&amp;sub=0"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20 декабря 2012 г. 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 28883);</w:t>
      </w:r>
    </w:p>
    <w:bookmarkStart w:id="7" w:name="sub_23"/>
    <w:bookmarkEnd w:id="6"/>
    <w:p w:rsidR="003749C4" w:rsidRDefault="003749C4">
      <w:r>
        <w:fldChar w:fldCharType="begin"/>
      </w:r>
      <w:r>
        <w:instrText>HYPERLINK "http://www.home.garant.ru/document?id=70451698&amp;sub=102"</w:instrText>
      </w:r>
      <w:r>
        <w:fldChar w:fldCharType="separate"/>
      </w:r>
      <w:r>
        <w:rPr>
          <w:rStyle w:val="a4"/>
          <w:rFonts w:cs="Times New Roman CYR"/>
        </w:rPr>
        <w:t>пункт 2</w:t>
      </w:r>
      <w:r>
        <w:fldChar w:fldCharType="end"/>
      </w:r>
      <w:r>
        <w:t xml:space="preserve">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 г. N 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 г. N 1175н, утвержденных </w:t>
      </w:r>
      <w:hyperlink r:id="rId1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 декабря 2013 г. N 886н (зарегистрирован Министерством юстиции Российской Федерации 23 декабря 2013 г., регистрационный N 30714);</w:t>
      </w:r>
    </w:p>
    <w:bookmarkStart w:id="8" w:name="sub_24"/>
    <w:bookmarkEnd w:id="7"/>
    <w:p w:rsidR="003749C4" w:rsidRDefault="003749C4">
      <w:r>
        <w:fldChar w:fldCharType="begin"/>
      </w:r>
      <w:r>
        <w:instrText>HYPERLINK "http://www.home.garant.ru/document?id=71059562&amp;sub=0"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здравоохранения Российской Федерации от 30 июня 2015 г. N 386н "О внесении изменений в приложения к приказу Министерства здравоохранения Российской Федерации от 20 декабря 2012 г. 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 г., регистрационный N 38379);</w:t>
      </w:r>
    </w:p>
    <w:bookmarkStart w:id="9" w:name="sub_25"/>
    <w:bookmarkEnd w:id="8"/>
    <w:p w:rsidR="003749C4" w:rsidRDefault="003749C4">
      <w:r>
        <w:fldChar w:fldCharType="begin"/>
      </w:r>
      <w:r>
        <w:instrText>HYPERLINK "http://www.home.garant.ru/document?id=71347292&amp;sub=1001"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изменений, которые вносятся в приказ Министерства здравоохранения Российской Федерации от 20 декабря 2012 г. 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 2 к приказу Министерства здравоохранения Российской Федерации от 1 августа 2012 г. 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</w:t>
      </w:r>
      <w:r>
        <w:lastRenderedPageBreak/>
        <w:t xml:space="preserve">оформления", утвержденных </w:t>
      </w:r>
      <w:hyperlink r:id="rId1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21 апреля 2016 г. N 254н (зарегистрирован Министерством юстиции Российской Федерации 18 июля 2016 г., регистрационный N 42887);</w:t>
      </w:r>
    </w:p>
    <w:bookmarkStart w:id="10" w:name="sub_26"/>
    <w:bookmarkEnd w:id="9"/>
    <w:p w:rsidR="003749C4" w:rsidRDefault="003749C4">
      <w:r>
        <w:fldChar w:fldCharType="begin"/>
      </w:r>
      <w:r>
        <w:instrText>HYPERLINK "http://www.home.garant.ru/document?id=71750496&amp;sub=1005"</w:instrText>
      </w:r>
      <w:r>
        <w:fldChar w:fldCharType="separate"/>
      </w:r>
      <w:r>
        <w:rPr>
          <w:rStyle w:val="a4"/>
          <w:rFonts w:cs="Times New Roman CYR"/>
        </w:rPr>
        <w:t>пункт 5</w:t>
      </w:r>
      <w:r>
        <w:fldChar w:fldCharType="end"/>
      </w:r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</w:t>
      </w:r>
      <w:hyperlink r:id="rId1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31 октября 2017 г. N 882н (зарегистрирован Министерством юстиции Российской Федерации 9 января 2018 г., регистрационный N 49561).</w:t>
      </w:r>
    </w:p>
    <w:bookmarkEnd w:id="10"/>
    <w:p w:rsidR="003749C4" w:rsidRDefault="003749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749C4" w:rsidRDefault="003749C4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749C4" w:rsidRDefault="003749C4">
            <w:pPr>
              <w:pStyle w:val="a5"/>
              <w:jc w:val="right"/>
            </w:pPr>
            <w:r>
              <w:t>В.И. Скворцова</w:t>
            </w:r>
          </w:p>
        </w:tc>
      </w:tr>
    </w:tbl>
    <w:p w:rsidR="003749C4" w:rsidRDefault="003749C4"/>
    <w:p w:rsidR="003749C4" w:rsidRDefault="003749C4">
      <w:pPr>
        <w:pStyle w:val="a7"/>
      </w:pPr>
      <w:r>
        <w:t>Зарегистрировано в Минюсте РФ 26 марта 2019 г.</w:t>
      </w:r>
    </w:p>
    <w:p w:rsidR="003749C4" w:rsidRDefault="003749C4">
      <w:pPr>
        <w:pStyle w:val="a7"/>
      </w:pPr>
      <w:r>
        <w:t>Регистрационный N 54173</w:t>
      </w:r>
    </w:p>
    <w:p w:rsidR="003749C4" w:rsidRDefault="003749C4"/>
    <w:p w:rsidR="003749C4" w:rsidRDefault="003749C4">
      <w:pPr>
        <w:ind w:firstLine="0"/>
        <w:jc w:val="right"/>
      </w:pPr>
      <w:bookmarkStart w:id="11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января 2019 г. N 4н</w:t>
      </w:r>
    </w:p>
    <w:bookmarkEnd w:id="11"/>
    <w:p w:rsidR="003749C4" w:rsidRDefault="003749C4"/>
    <w:p w:rsidR="003749C4" w:rsidRDefault="003749C4">
      <w:pPr>
        <w:pStyle w:val="1"/>
      </w:pPr>
      <w:r>
        <w:t xml:space="preserve">Порядок </w:t>
      </w:r>
      <w:r>
        <w:br/>
        <w:t>назначения лекарственных препаратов</w:t>
      </w:r>
    </w:p>
    <w:p w:rsidR="003749C4" w:rsidRDefault="003749C4"/>
    <w:p w:rsidR="003749C4" w:rsidRDefault="003749C4">
      <w:pPr>
        <w:pStyle w:val="1"/>
      </w:pPr>
      <w:bookmarkStart w:id="12" w:name="sub_1100"/>
      <w:r>
        <w:t>I. Общие положения</w:t>
      </w:r>
    </w:p>
    <w:bookmarkEnd w:id="12"/>
    <w:p w:rsidR="003749C4" w:rsidRDefault="003749C4"/>
    <w:p w:rsidR="003749C4" w:rsidRDefault="003749C4">
      <w:bookmarkStart w:id="13" w:name="sub_1001"/>
      <w: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3749C4" w:rsidRDefault="003749C4">
      <w:bookmarkStart w:id="14" w:name="sub_1002"/>
      <w:bookmarkEnd w:id="13"/>
      <w: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5" w:history="1">
        <w:r>
          <w:rPr>
            <w:rStyle w:val="a4"/>
            <w:rFonts w:cs="Times New Roman CYR"/>
          </w:rPr>
          <w:t>порядке</w:t>
        </w:r>
      </w:hyperlink>
      <w:r>
        <w:t xml:space="preserve">, установленном </w:t>
      </w:r>
      <w:hyperlink r:id="rId1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 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hyperlink w:anchor="sub_1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, индивидуальными предпринимателями, осуществляющими медицинскую деятельность (далее - медицинские работники).</w:t>
      </w:r>
    </w:p>
    <w:p w:rsidR="003749C4" w:rsidRDefault="003749C4">
      <w:bookmarkStart w:id="15" w:name="sub_1003"/>
      <w:bookmarkEnd w:id="14"/>
      <w: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bookmarkEnd w:id="15"/>
    <w:p w:rsidR="003749C4" w:rsidRDefault="003749C4">
      <w:r>
        <w:t xml:space="preserve">В случаях, указанных в </w:t>
      </w:r>
      <w:hyperlink w:anchor="sub_1009" w:history="1">
        <w:r>
          <w:rPr>
            <w:rStyle w:val="a4"/>
            <w:rFonts w:cs="Times New Roman CYR"/>
          </w:rPr>
          <w:t>пунктах 9-12</w:t>
        </w:r>
      </w:hyperlink>
      <w: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</w:t>
      </w:r>
      <w:r>
        <w:lastRenderedPageBreak/>
        <w:t>представителя</w:t>
      </w:r>
      <w:hyperlink w:anchor="sub_1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 xml:space="preserve"> на рецептурном бланке в форме электронного документа с использованием усиленной </w:t>
      </w:r>
      <w:hyperlink r:id="rId17" w:history="1">
        <w:r>
          <w:rPr>
            <w:rStyle w:val="a4"/>
            <w:rFonts w:cs="Times New Roman CYR"/>
          </w:rPr>
          <w:t>квалифицированной электронной подписи</w:t>
        </w:r>
      </w:hyperlink>
      <w:r>
        <w:t xml:space="preserve"> медицинского работника (далее - рецепт в форме электронного документа).</w:t>
      </w:r>
    </w:p>
    <w:p w:rsidR="003749C4" w:rsidRDefault="003749C4">
      <w:r>
        <w:t xml:space="preserve"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</w:t>
      </w:r>
      <w:hyperlink r:id="rId18" w:history="1">
        <w:r>
          <w:rPr>
            <w:rStyle w:val="a4"/>
            <w:rFonts w:cs="Times New Roman CYR"/>
          </w:rPr>
          <w:t>квалифицированной электронной подписи</w:t>
        </w:r>
      </w:hyperlink>
      <w:r>
        <w:t xml:space="preserve"> лечащего врача или фельдшера, акушерки, на которых возложены функции лечащего врача, и соответствующей медицинской организации</w:t>
      </w:r>
      <w:hyperlink w:anchor="sub_1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:rsidR="003749C4" w:rsidRDefault="003749C4">
      <w: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19" w:history="1">
        <w:r>
          <w:rPr>
            <w:rStyle w:val="a4"/>
            <w:rFonts w:cs="Times New Roman CYR"/>
          </w:rPr>
          <w:t>пунктом 4 статьи 6</w:t>
        </w:r>
      </w:hyperlink>
      <w:r>
        <w:t xml:space="preserve"> Федерального закона от 12 апреля 2010 г. N 61-ФЗ "Об обращении лекарственных средств"</w:t>
      </w:r>
      <w:hyperlink w:anchor="sub_1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rPr>
          <w:vertAlign w:val="superscript"/>
        </w:rPr>
        <w:t xml:space="preserve"> </w:t>
      </w:r>
      <w:r>
        <w:t>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3749C4" w:rsidRDefault="003749C4">
      <w:bookmarkStart w:id="16" w:name="sub_1004"/>
      <w:r>
        <w:t xml:space="preserve"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20" w:history="1">
        <w:r>
          <w:rPr>
            <w:rStyle w:val="a4"/>
            <w:rFonts w:cs="Times New Roman CYR"/>
          </w:rPr>
          <w:t>списки II</w:t>
        </w:r>
      </w:hyperlink>
      <w:r>
        <w:t xml:space="preserve"> и </w:t>
      </w:r>
      <w:hyperlink r:id="rId21" w:history="1">
        <w:r>
          <w:rPr>
            <w:rStyle w:val="a4"/>
            <w:rFonts w:cs="Times New Roman CYR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июня 1998 г. N 681</w:t>
      </w:r>
      <w:hyperlink w:anchor="sub_1666" w:history="1">
        <w:r>
          <w:rPr>
            <w:rStyle w:val="a4"/>
            <w:rFonts w:cs="Times New Roman CYR"/>
            <w:vertAlign w:val="superscript"/>
          </w:rPr>
          <w:t>6</w:t>
        </w:r>
      </w:hyperlink>
      <w:r>
        <w:t xml:space="preserve"> (далее - Перечень), сильнодействующие лекарственные препараты, на срок приема пациентом до 5 дней.</w:t>
      </w:r>
    </w:p>
    <w:p w:rsidR="003749C4" w:rsidRDefault="003749C4">
      <w:bookmarkStart w:id="17" w:name="sub_1005"/>
      <w:bookmarkEnd w:id="16"/>
      <w:r>
        <w:t xml:space="preserve"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3" w:history="1">
        <w:r>
          <w:rPr>
            <w:rStyle w:val="a4"/>
            <w:rFonts w:cs="Times New Roman CYR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 г. N 110 "О порядке назначения и выписывания лекарственных препаратов, изделий медицинского назначения и специализированных продуктов лечебного питания"</w:t>
      </w:r>
      <w:hyperlink w:anchor="sub_1777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>.</w:t>
      </w:r>
    </w:p>
    <w:p w:rsidR="003749C4" w:rsidRDefault="003749C4">
      <w:bookmarkStart w:id="18" w:name="sub_1006"/>
      <w:bookmarkEnd w:id="17"/>
      <w:r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3749C4" w:rsidRDefault="003749C4">
      <w:bookmarkStart w:id="19" w:name="sub_10062"/>
      <w:bookmarkEnd w:id="18"/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</w:t>
      </w:r>
      <w:hyperlink w:anchor="sub_1888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 xml:space="preserve">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</w:t>
      </w:r>
      <w:hyperlink r:id="rId25" w:history="1">
        <w:r>
          <w:rPr>
            <w:rStyle w:val="a4"/>
            <w:rFonts w:cs="Times New Roman CYR"/>
          </w:rPr>
          <w:t>пунктом 4 статьи 10</w:t>
        </w:r>
      </w:hyperlink>
      <w:r>
        <w:t xml:space="preserve"> Федерального закона от 21.11.2011 N 323-ФЗ "Об основах охраны здоровья граждан в Российской Федерации"</w:t>
      </w:r>
      <w:hyperlink w:anchor="sub_1999" w:history="1">
        <w:r>
          <w:rPr>
            <w:rStyle w:val="a4"/>
            <w:rFonts w:cs="Times New Roman CYR"/>
            <w:vertAlign w:val="superscript"/>
          </w:rPr>
          <w:t>9</w:t>
        </w:r>
      </w:hyperlink>
      <w:r>
        <w:t>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:rsidR="003749C4" w:rsidRDefault="003749C4">
      <w:bookmarkStart w:id="20" w:name="sub_1007"/>
      <w:bookmarkEnd w:id="19"/>
      <w: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bookmarkEnd w:id="20"/>
    <w:p w:rsidR="003749C4" w:rsidRDefault="003749C4">
      <w:r>
        <w:t xml:space="preserve">Рецепт на бумажном носителе, оформленный на рецептурном бланке </w:t>
      </w:r>
      <w:hyperlink w:anchor="sub_2100" w:history="1">
        <w:r>
          <w:rPr>
            <w:rStyle w:val="a4"/>
            <w:rFonts w:cs="Times New Roman CYR"/>
          </w:rPr>
          <w:t>форм N 107-1/у</w:t>
        </w:r>
      </w:hyperlink>
      <w:r>
        <w:t xml:space="preserve">, </w:t>
      </w:r>
      <w:hyperlink w:anchor="sub_2200" w:history="1">
        <w:r>
          <w:rPr>
            <w:rStyle w:val="a4"/>
            <w:rFonts w:cs="Times New Roman CYR"/>
          </w:rPr>
          <w:t>N 148-1/у-88</w:t>
        </w:r>
      </w:hyperlink>
      <w:r>
        <w:t xml:space="preserve">, </w:t>
      </w:r>
      <w:hyperlink w:anchor="sub_2300" w:history="1">
        <w:r>
          <w:rPr>
            <w:rStyle w:val="a4"/>
            <w:rFonts w:cs="Times New Roman CYR"/>
          </w:rPr>
          <w:t>N 148-1/у-04 (л)</w:t>
        </w:r>
      </w:hyperlink>
      <w:r>
        <w:t xml:space="preserve">, утвержденных настоящим приказом, а также рецепт на бумажном </w:t>
      </w:r>
      <w:r>
        <w:lastRenderedPageBreak/>
        <w:t xml:space="preserve">носителе, оформленный на рецептурном бланке </w:t>
      </w:r>
      <w:hyperlink r:id="rId26" w:history="1">
        <w:r>
          <w:rPr>
            <w:rStyle w:val="a4"/>
            <w:rFonts w:cs="Times New Roman CYR"/>
          </w:rPr>
          <w:t>формы N 107/у-НП</w:t>
        </w:r>
      </w:hyperlink>
      <w:r>
        <w:t xml:space="preserve">, утвержденной </w:t>
      </w:r>
      <w:hyperlink r:id="rId2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 августа 2012 г. 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  <w:hyperlink w:anchor="sub_1101010" w:history="1">
        <w:r>
          <w:rPr>
            <w:rStyle w:val="a4"/>
            <w:rFonts w:cs="Times New Roman CYR"/>
            <w:vertAlign w:val="superscript"/>
          </w:rPr>
          <w:t>10</w:t>
        </w:r>
      </w:hyperlink>
      <w:r>
        <w:t xml:space="preserve"> (далее - форма N 107/у-НП), может быть получен пациентом, его законным представителем или лицом, имеющем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3749C4" w:rsidRDefault="003749C4">
      <w: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</w:t>
      </w:r>
      <w:hyperlink w:anchor="sub_11111" w:history="1">
        <w:r>
          <w:rPr>
            <w:rStyle w:val="a4"/>
            <w:rFonts w:cs="Times New Roman CYR"/>
            <w:vertAlign w:val="superscript"/>
          </w:rPr>
          <w:t>11</w:t>
        </w:r>
      </w:hyperlink>
      <w:r>
        <w:t>.</w:t>
      </w:r>
    </w:p>
    <w:p w:rsidR="003749C4" w:rsidRDefault="003749C4">
      <w: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3749C4" w:rsidRDefault="003749C4">
      <w:bookmarkStart w:id="21" w:name="sub_1008"/>
      <w:r>
        <w:t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</w:t>
      </w:r>
      <w:hyperlink w:anchor="sub_11212" w:history="1">
        <w:r>
          <w:rPr>
            <w:rStyle w:val="a4"/>
            <w:rFonts w:cs="Times New Roman CYR"/>
            <w:vertAlign w:val="superscript"/>
          </w:rPr>
          <w:t>12</w:t>
        </w:r>
      </w:hyperlink>
      <w:r>
        <w:t xml:space="preserve">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28" w:history="1">
        <w:r>
          <w:rPr>
            <w:rStyle w:val="a4"/>
            <w:rFonts w:cs="Times New Roman CYR"/>
          </w:rPr>
          <w:t>список II</w:t>
        </w:r>
      </w:hyperlink>
      <w:r>
        <w:t xml:space="preserve"> Перечня, зарегистрированные в качестве лекарственных препаратов, в целях применения для лечения наркомании.</w:t>
      </w:r>
    </w:p>
    <w:bookmarkEnd w:id="21"/>
    <w:p w:rsidR="003749C4" w:rsidRDefault="003749C4">
      <w: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sub_1008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29" w:history="1">
        <w:r>
          <w:rPr>
            <w:rStyle w:val="a4"/>
            <w:rFonts w:cs="Times New Roman CYR"/>
          </w:rPr>
          <w:t>списки II</w:t>
        </w:r>
      </w:hyperlink>
      <w:r>
        <w:t xml:space="preserve"> и </w:t>
      </w:r>
      <w:hyperlink r:id="rId30" w:history="1">
        <w:r>
          <w:rPr>
            <w:rStyle w:val="a4"/>
            <w:rFonts w:cs="Times New Roman CYR"/>
          </w:rPr>
          <w:t>III</w:t>
        </w:r>
      </w:hyperlink>
      <w:r>
        <w:t xml:space="preserve"> Перечня (далее - наркотические и психотропные лекарственные препараты списков II и III Перечня).</w:t>
      </w:r>
    </w:p>
    <w:p w:rsidR="003749C4" w:rsidRDefault="003749C4">
      <w:bookmarkStart w:id="22" w:name="sub_1009"/>
      <w:r>
        <w:t xml:space="preserve">9. При назначении наркотических и психотропных лекарственных препаратов </w:t>
      </w:r>
      <w:hyperlink r:id="rId31" w:history="1">
        <w:r>
          <w:rPr>
            <w:rStyle w:val="a4"/>
            <w:rFonts w:cs="Times New Roman CYR"/>
          </w:rPr>
          <w:t>списка II</w:t>
        </w:r>
      </w:hyperlink>
      <w:r>
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hyperlink r:id="rId32" w:history="1">
        <w:r>
          <w:rPr>
            <w:rStyle w:val="a4"/>
            <w:rFonts w:cs="Times New Roman CYR"/>
          </w:rPr>
          <w:t>формы N 107/у-НП</w:t>
        </w:r>
      </w:hyperlink>
      <w:r>
        <w:t>.</w:t>
      </w:r>
    </w:p>
    <w:p w:rsidR="003749C4" w:rsidRDefault="003749C4">
      <w:bookmarkStart w:id="23" w:name="sub_1010"/>
      <w:bookmarkEnd w:id="22"/>
      <w:r>
        <w:t xml:space="preserve">10. Рецептурный бланк </w:t>
      </w:r>
      <w:hyperlink w:anchor="sub_2200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оформляется при назначении:</w:t>
      </w:r>
    </w:p>
    <w:p w:rsidR="003749C4" w:rsidRDefault="003749C4">
      <w:bookmarkStart w:id="24" w:name="sub_101001"/>
      <w:bookmarkEnd w:id="23"/>
      <w:r>
        <w:t xml:space="preserve">1) наркотических и психотропных лекарственных препаратов </w:t>
      </w:r>
      <w:hyperlink r:id="rId33" w:history="1">
        <w:r>
          <w:rPr>
            <w:rStyle w:val="a4"/>
            <w:rFonts w:cs="Times New Roman CYR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34" w:history="1">
        <w:r>
          <w:rPr>
            <w:rStyle w:val="a4"/>
            <w:rFonts w:cs="Times New Roman CYR"/>
          </w:rPr>
          <w:t>списка III</w:t>
        </w:r>
      </w:hyperlink>
      <w:r>
        <w:t xml:space="preserve"> Перечня;</w:t>
      </w:r>
    </w:p>
    <w:p w:rsidR="003749C4" w:rsidRDefault="003749C4">
      <w:bookmarkStart w:id="25" w:name="sub_101002"/>
      <w:bookmarkEnd w:id="24"/>
      <w:r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</w:t>
      </w:r>
      <w:hyperlink w:anchor="sub_11313" w:history="1">
        <w:r>
          <w:rPr>
            <w:rStyle w:val="a4"/>
            <w:rFonts w:cs="Times New Roman CYR"/>
            <w:vertAlign w:val="superscript"/>
          </w:rPr>
          <w:t>13</w:t>
        </w:r>
      </w:hyperlink>
      <w:r>
        <w:t>, к анаболическим стероидам (код А14А) (далее - лекарственные препараты, обладающие анаболической активностью в соответствии с основным фармакологическим действием);</w:t>
      </w:r>
    </w:p>
    <w:p w:rsidR="003749C4" w:rsidRDefault="003749C4">
      <w:bookmarkStart w:id="26" w:name="sub_101003"/>
      <w:bookmarkEnd w:id="25"/>
      <w:r>
        <w:t xml:space="preserve">3) лекарственных препаратов, указанных в </w:t>
      </w:r>
      <w:hyperlink r:id="rId35" w:history="1">
        <w:r>
          <w:rPr>
            <w:rStyle w:val="a4"/>
            <w:rFonts w:cs="Times New Roman CYR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</w:t>
      </w:r>
      <w:hyperlink r:id="rId3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 г. N 562н</w:t>
      </w:r>
      <w:hyperlink w:anchor="sub_11414" w:history="1">
        <w:r>
          <w:rPr>
            <w:rStyle w:val="a4"/>
            <w:rFonts w:cs="Times New Roman CYR"/>
            <w:vertAlign w:val="superscript"/>
          </w:rPr>
          <w:t>14</w:t>
        </w:r>
      </w:hyperlink>
      <w:r>
        <w:t xml:space="preserve"> (далее - Порядок отпуска лекарственных препаратов);</w:t>
      </w:r>
    </w:p>
    <w:p w:rsidR="003749C4" w:rsidRDefault="003749C4">
      <w:bookmarkStart w:id="27" w:name="sub_101004"/>
      <w:bookmarkEnd w:id="26"/>
      <w:r>
        <w:t xml:space="preserve">4) лекарственных препаратов индивидуального изготовления, содержащих наркотическое средство или психотропное вещество </w:t>
      </w:r>
      <w:hyperlink r:id="rId37" w:history="1">
        <w:r>
          <w:rPr>
            <w:rStyle w:val="a4"/>
            <w:rFonts w:cs="Times New Roman CYR"/>
          </w:rPr>
          <w:t>списка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</w:t>
      </w:r>
    </w:p>
    <w:p w:rsidR="003749C4" w:rsidRDefault="003749C4">
      <w:bookmarkStart w:id="28" w:name="sub_101005"/>
      <w:bookmarkEnd w:id="27"/>
      <w:r>
        <w:lastRenderedPageBreak/>
        <w:t xml:space="preserve">5) лекарственных препаратов, подлежащих предметно-количественному учету, не перечисленных в </w:t>
      </w:r>
      <w:hyperlink w:anchor="sub_101001" w:history="1">
        <w:r>
          <w:rPr>
            <w:rStyle w:val="a4"/>
            <w:rFonts w:cs="Times New Roman CYR"/>
          </w:rPr>
          <w:t>подпунктах 1-4</w:t>
        </w:r>
      </w:hyperlink>
      <w:r>
        <w:t xml:space="preserve"> настоящего пункта (за исключением лекарственных препаратов, отпускаемых без рецепта).</w:t>
      </w:r>
    </w:p>
    <w:p w:rsidR="003749C4" w:rsidRDefault="003749C4">
      <w:bookmarkStart w:id="29" w:name="sub_1011"/>
      <w:bookmarkEnd w:id="28"/>
      <w:r>
        <w:t xml:space="preserve">11. Рецептурный бланк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3749C4" w:rsidRDefault="003749C4">
      <w:bookmarkStart w:id="30" w:name="sub_1012"/>
      <w:bookmarkEnd w:id="29"/>
      <w:r>
        <w:t xml:space="preserve">12. Рецептурный бланк </w:t>
      </w:r>
      <w:hyperlink w:anchor="sub_2100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оформляется при назначении:</w:t>
      </w:r>
    </w:p>
    <w:p w:rsidR="003749C4" w:rsidRDefault="003749C4">
      <w:bookmarkStart w:id="31" w:name="sub_101201"/>
      <w:bookmarkEnd w:id="30"/>
      <w:r>
        <w:t xml:space="preserve">1) лекарственных препаратов, указанных в </w:t>
      </w:r>
      <w:hyperlink r:id="rId38" w:history="1">
        <w:r>
          <w:rPr>
            <w:rStyle w:val="a4"/>
            <w:rFonts w:cs="Times New Roman CYR"/>
          </w:rPr>
          <w:t>пункте 4</w:t>
        </w:r>
      </w:hyperlink>
      <w:r>
        <w:t xml:space="preserve"> Порядка отпуска лекарственных препаратов;</w:t>
      </w:r>
    </w:p>
    <w:p w:rsidR="003749C4" w:rsidRDefault="003749C4">
      <w:bookmarkStart w:id="32" w:name="sub_101202"/>
      <w:bookmarkEnd w:id="31"/>
      <w:r>
        <w:t xml:space="preserve">2) лекарственных препаратов, не указанных в </w:t>
      </w:r>
      <w:hyperlink w:anchor="sub_1009" w:history="1">
        <w:r>
          <w:rPr>
            <w:rStyle w:val="a4"/>
            <w:rFonts w:cs="Times New Roman CYR"/>
          </w:rPr>
          <w:t>пунктах 9-11</w:t>
        </w:r>
      </w:hyperlink>
      <w:r>
        <w:t xml:space="preserve"> настоящего Порядка.</w:t>
      </w:r>
    </w:p>
    <w:p w:rsidR="003749C4" w:rsidRDefault="003749C4">
      <w:bookmarkStart w:id="33" w:name="sub_1013"/>
      <w:bookmarkEnd w:id="32"/>
      <w:r>
        <w:t xml:space="preserve"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</w:t>
      </w:r>
      <w:hyperlink r:id="rId39" w:history="1">
        <w:r>
          <w:rPr>
            <w:rStyle w:val="a4"/>
            <w:rFonts w:cs="Times New Roman CYR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</w:t>
      </w:r>
      <w:hyperlink w:anchor="sub_11515" w:history="1">
        <w:r>
          <w:rPr>
            <w:rStyle w:val="a4"/>
            <w:rFonts w:cs="Times New Roman CYR"/>
            <w:vertAlign w:val="superscript"/>
          </w:rPr>
          <w:t>15</w:t>
        </w:r>
      </w:hyperlink>
      <w:r>
        <w:t xml:space="preserve"> (далее - лекарственные препараты, включенные в перечень ПКУ), указываются в начале рецепта, затем - все остальные ингредиенты.</w:t>
      </w:r>
    </w:p>
    <w:p w:rsidR="003749C4" w:rsidRDefault="003749C4">
      <w:bookmarkStart w:id="34" w:name="sub_1014"/>
      <w:bookmarkEnd w:id="33"/>
      <w: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hyperlink w:anchor="sub_11000" w:history="1">
        <w:r>
          <w:rPr>
            <w:rStyle w:val="a4"/>
            <w:rFonts w:cs="Times New Roman CYR"/>
          </w:rPr>
          <w:t>приложением N 1</w:t>
        </w:r>
      </w:hyperlink>
      <w:r>
        <w:t xml:space="preserve"> к настоящему Порядку, за исключением случаев, указанных в </w:t>
      </w:r>
      <w:hyperlink w:anchor="sub_1016" w:history="1">
        <w:r>
          <w:rPr>
            <w:rStyle w:val="a4"/>
            <w:rFonts w:cs="Times New Roman CYR"/>
          </w:rPr>
          <w:t>пунктах 16</w:t>
        </w:r>
      </w:hyperlink>
      <w:r>
        <w:t xml:space="preserve"> и </w:t>
      </w:r>
      <w:hyperlink w:anchor="sub_1025" w:history="1">
        <w:r>
          <w:rPr>
            <w:rStyle w:val="a4"/>
            <w:rFonts w:cs="Times New Roman CYR"/>
          </w:rPr>
          <w:t>25</w:t>
        </w:r>
      </w:hyperlink>
      <w:r>
        <w:t xml:space="preserve"> настоящего Порядка.</w:t>
      </w:r>
    </w:p>
    <w:p w:rsidR="003749C4" w:rsidRDefault="003749C4">
      <w:bookmarkStart w:id="35" w:name="sub_1015"/>
      <w:bookmarkEnd w:id="34"/>
      <w:r>
        <w:t xml:space="preserve">15. При назначении лекарственных препаратов, включенных в </w:t>
      </w:r>
      <w:hyperlink r:id="rId40" w:history="1">
        <w:r>
          <w:rPr>
            <w:rStyle w:val="a4"/>
            <w:rFonts w:cs="Times New Roman CYR"/>
          </w:rPr>
          <w:t>перечень</w:t>
        </w:r>
      </w:hyperlink>
      <w:r>
        <w:t xml:space="preserve">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3749C4" w:rsidRDefault="003749C4">
      <w:bookmarkStart w:id="36" w:name="sub_1016"/>
      <w:bookmarkEnd w:id="35"/>
      <w:r>
        <w:t xml:space="preserve">16. Количество назначенных лекарственных препаратов, включенных в </w:t>
      </w:r>
      <w:hyperlink r:id="rId41" w:history="1">
        <w:r>
          <w:rPr>
            <w:rStyle w:val="a4"/>
            <w:rFonts w:cs="Times New Roman CYR"/>
          </w:rPr>
          <w:t>перечень</w:t>
        </w:r>
      </w:hyperlink>
      <w:r>
        <w:t xml:space="preserve">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sub_11000" w:history="1">
        <w:r>
          <w:rPr>
            <w:rStyle w:val="a4"/>
            <w:rFonts w:cs="Times New Roman CYR"/>
          </w:rPr>
          <w:t>приложением N 1</w:t>
        </w:r>
      </w:hyperlink>
      <w:r>
        <w:t xml:space="preserve"> к настоящему Порядку.</w:t>
      </w:r>
    </w:p>
    <w:bookmarkEnd w:id="36"/>
    <w:p w:rsidR="003749C4" w:rsidRDefault="003749C4">
      <w:r>
        <w:t xml:space="preserve">В случаях, предусмотренных </w:t>
      </w:r>
      <w:hyperlink w:anchor="sub_1016" w:history="1">
        <w:r>
          <w:rPr>
            <w:rStyle w:val="a4"/>
            <w:rFonts w:cs="Times New Roman CYR"/>
          </w:rPr>
          <w:t>абзацем первым</w:t>
        </w:r>
      </w:hyperlink>
      <w: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</w:t>
      </w:r>
      <w:hyperlink r:id="rId42" w:history="1">
        <w:r>
          <w:rPr>
            <w:rStyle w:val="a4"/>
            <w:rFonts w:cs="Times New Roman CYR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p w:rsidR="003749C4" w:rsidRDefault="003749C4">
      <w:bookmarkStart w:id="37" w:name="sub_1017"/>
      <w: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bookmarkEnd w:id="37"/>
    <w:p w:rsidR="003749C4" w:rsidRDefault="003749C4">
      <w:r>
        <w:t>При оформлении рецептурных бланков допускается использование сокращений (</w:t>
      </w:r>
      <w:hyperlink w:anchor="sub_12000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настоящему Порядку).</w:t>
      </w:r>
    </w:p>
    <w:p w:rsidR="003749C4" w:rsidRDefault="003749C4">
      <w: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3749C4" w:rsidRDefault="003749C4">
      <w:bookmarkStart w:id="38" w:name="sub_1018"/>
      <w: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3749C4" w:rsidRDefault="003749C4">
      <w:bookmarkStart w:id="39" w:name="sub_1019"/>
      <w:bookmarkEnd w:id="38"/>
      <w:r>
        <w:t xml:space="preserve"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</w:t>
      </w:r>
      <w:r>
        <w:lastRenderedPageBreak/>
        <w:t>виде отметок при оформлении рецепта в форме электронного документа.</w:t>
      </w:r>
    </w:p>
    <w:p w:rsidR="003749C4" w:rsidRDefault="003749C4">
      <w:bookmarkStart w:id="40" w:name="sub_1020"/>
      <w:bookmarkEnd w:id="39"/>
      <w: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bookmarkEnd w:id="40"/>
    <w:p w:rsidR="003749C4" w:rsidRDefault="003749C4">
      <w: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3749C4" w:rsidRDefault="003749C4">
      <w:bookmarkStart w:id="41" w:name="sub_1021"/>
      <w:r>
        <w:t xml:space="preserve">21. Рецепты на бумажном носителе, в форме электронного документа, оформленные на рецептурном бланке </w:t>
      </w:r>
      <w:hyperlink w:anchor="sub_2200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и предназначенные для отпуска лекарственных препаратов, предусмотренных </w:t>
      </w:r>
      <w:hyperlink w:anchor="sub_101002" w:history="1">
        <w:r>
          <w:rPr>
            <w:rStyle w:val="a4"/>
            <w:rFonts w:cs="Times New Roman CYR"/>
          </w:rPr>
          <w:t>подпунктами 2-5 пункта 10</w:t>
        </w:r>
      </w:hyperlink>
      <w:r>
        <w:t xml:space="preserve"> настоящего Порядка, действительны в течение 15 дней со дня оформления.</w:t>
      </w:r>
    </w:p>
    <w:p w:rsidR="003749C4" w:rsidRDefault="003749C4">
      <w:bookmarkStart w:id="42" w:name="sub_1022"/>
      <w:bookmarkEnd w:id="41"/>
      <w:r>
        <w:t xml:space="preserve">22. Рецепты на бумажном носителе, в форме электронного документа, оформленные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и предназначенные для отпуска лекарственных препаратов гражданам, указанным в </w:t>
      </w:r>
      <w:hyperlink w:anchor="sub_1011" w:history="1">
        <w:r>
          <w:rPr>
            <w:rStyle w:val="a4"/>
            <w:rFonts w:cs="Times New Roman CYR"/>
          </w:rPr>
          <w:t>пункте 11</w:t>
        </w:r>
      </w:hyperlink>
      <w:r>
        <w:t xml:space="preserve"> настоящего Порядка, действительны в течение 30 дней со дня оформления.</w:t>
      </w:r>
    </w:p>
    <w:p w:rsidR="003749C4" w:rsidRDefault="003749C4">
      <w:bookmarkStart w:id="43" w:name="sub_1023"/>
      <w:bookmarkEnd w:id="42"/>
      <w:r>
        <w:t xml:space="preserve">23. Рецепты на бумажном носителе, в форме электронного документа, оформленные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bookmarkEnd w:id="43"/>
    <w:p w:rsidR="003749C4" w:rsidRDefault="003749C4">
      <w: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</w:p>
    <w:p w:rsidR="003749C4" w:rsidRDefault="003749C4">
      <w:bookmarkStart w:id="44" w:name="sub_1024"/>
      <w:r>
        <w:t xml:space="preserve">24. Рецепты на бумажном носителе, в форме электронного документа, оформленные на рецептурном бланке </w:t>
      </w:r>
      <w:hyperlink w:anchor="sub_2100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и предназначенные для отпуска лекарственных препаратов, предусмотренных </w:t>
      </w:r>
      <w:hyperlink w:anchor="sub_10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Порядка, действительны в течение 60 дней со дня оформления.</w:t>
      </w:r>
    </w:p>
    <w:bookmarkEnd w:id="44"/>
    <w:p w:rsidR="003749C4" w:rsidRDefault="003749C4">
      <w: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hyperlink w:anchor="sub_2100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:rsidR="003749C4" w:rsidRDefault="003749C4">
      <w: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</w:t>
      </w:r>
      <w:hyperlink w:anchor="sub_11616" w:history="1">
        <w:r>
          <w:rPr>
            <w:rStyle w:val="a4"/>
            <w:rFonts w:cs="Times New Roman CYR"/>
            <w:vertAlign w:val="superscript"/>
          </w:rPr>
          <w:t>16</w:t>
        </w:r>
      </w:hyperlink>
      <w:r>
        <w:t xml:space="preserve">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</w:t>
      </w:r>
      <w:hyperlink r:id="rId43" w:history="1">
        <w:r>
          <w:rPr>
            <w:rStyle w:val="a4"/>
            <w:rFonts w:cs="Times New Roman CYR"/>
          </w:rPr>
          <w:t>квалифицированной электронной подписью</w:t>
        </w:r>
      </w:hyperlink>
      <w:r>
        <w:t xml:space="preserve">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:rsidR="003749C4" w:rsidRDefault="003749C4">
      <w:bookmarkStart w:id="45" w:name="sub_1025"/>
      <w: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bookmarkEnd w:id="45"/>
    <w:p w:rsidR="003749C4" w:rsidRDefault="003749C4">
      <w:r>
        <w:t xml:space="preserve">В данных случаях в рецептах на бумажном носителе производится надпись "По специальному назначению", заверенная подписью медицинского работника и печатью </w:t>
      </w:r>
      <w:r>
        <w:lastRenderedPageBreak/>
        <w:t xml:space="preserve">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</w:t>
      </w:r>
      <w:hyperlink r:id="rId44" w:history="1">
        <w:r>
          <w:rPr>
            <w:rStyle w:val="a4"/>
            <w:rFonts w:cs="Times New Roman CYR"/>
          </w:rPr>
          <w:t>квалифицированной электронной подписи</w:t>
        </w:r>
      </w:hyperlink>
      <w:r>
        <w:t xml:space="preserve"> медицинского работника и лица, уполномоченного заверять документы от имени медицинской организации.</w:t>
      </w:r>
    </w:p>
    <w:p w:rsidR="003749C4" w:rsidRDefault="003749C4">
      <w:bookmarkStart w:id="46" w:name="sub_1026"/>
      <w:r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bookmarkEnd w:id="46"/>
    <w:p w:rsidR="003749C4" w:rsidRDefault="003749C4"/>
    <w:p w:rsidR="003749C4" w:rsidRDefault="003749C4">
      <w:pPr>
        <w:pStyle w:val="1"/>
      </w:pPr>
      <w:bookmarkStart w:id="47" w:name="sub_1200"/>
      <w:r>
        <w:t>II. Назначение лекарственных препаратов при оказании медицинской помощи в стационарных условиях</w:t>
      </w:r>
    </w:p>
    <w:bookmarkEnd w:id="47"/>
    <w:p w:rsidR="003749C4" w:rsidRDefault="003749C4"/>
    <w:p w:rsidR="003749C4" w:rsidRDefault="003749C4">
      <w:bookmarkStart w:id="48" w:name="sub_1027"/>
      <w: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sub_1028" w:history="1">
        <w:r>
          <w:rPr>
            <w:rStyle w:val="a4"/>
            <w:rFonts w:cs="Times New Roman CYR"/>
          </w:rPr>
          <w:t>пункте 28</w:t>
        </w:r>
      </w:hyperlink>
      <w:r>
        <w:t xml:space="preserve"> настоящего Порядка.</w:t>
      </w:r>
    </w:p>
    <w:p w:rsidR="003749C4" w:rsidRDefault="003749C4">
      <w:bookmarkStart w:id="49" w:name="sub_1028"/>
      <w:bookmarkEnd w:id="48"/>
      <w: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3749C4" w:rsidRDefault="003749C4">
      <w:bookmarkStart w:id="50" w:name="sub_102801"/>
      <w:bookmarkEnd w:id="49"/>
      <w:r>
        <w:t>1) одновременного назначения пяти и более лекарственных препаратов одному пациенту;</w:t>
      </w:r>
    </w:p>
    <w:p w:rsidR="003749C4" w:rsidRDefault="003749C4">
      <w:bookmarkStart w:id="51" w:name="sub_102802"/>
      <w:bookmarkEnd w:id="50"/>
      <w:r>
        <w:t xml:space="preserve">2) назначения лекарственных препаратов, не входящих в </w:t>
      </w:r>
      <w:hyperlink r:id="rId45" w:history="1">
        <w:r>
          <w:rPr>
            <w:rStyle w:val="a4"/>
            <w:rFonts w:cs="Times New Roman CYR"/>
          </w:rPr>
          <w:t>перечень</w:t>
        </w:r>
      </w:hyperlink>
      <w:r>
        <w:t xml:space="preserve"> жизненно необходимых и важнейших лекарственных препаратов</w:t>
      </w:r>
      <w:hyperlink w:anchor="sub_11717" w:history="1">
        <w:r>
          <w:rPr>
            <w:rStyle w:val="a4"/>
            <w:rFonts w:cs="Times New Roman CYR"/>
            <w:vertAlign w:val="superscript"/>
          </w:rPr>
          <w:t>17</w:t>
        </w:r>
      </w:hyperlink>
      <w:r>
        <w:t>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bookmarkEnd w:id="51"/>
    <w:p w:rsidR="003749C4" w:rsidRDefault="003749C4">
      <w: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3749C4" w:rsidRDefault="003749C4">
      <w:bookmarkStart w:id="52" w:name="sub_1029"/>
      <w: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sub_1028" w:history="1">
        <w:r>
          <w:rPr>
            <w:rStyle w:val="a4"/>
            <w:rFonts w:cs="Times New Roman CYR"/>
          </w:rPr>
          <w:t>пунктах 28</w:t>
        </w:r>
      </w:hyperlink>
      <w:r>
        <w:t xml:space="preserve"> и </w:t>
      </w:r>
      <w:hyperlink w:anchor="sub_1030" w:history="1">
        <w:r>
          <w:rPr>
            <w:rStyle w:val="a4"/>
            <w:rFonts w:cs="Times New Roman CYR"/>
          </w:rPr>
          <w:t>30</w:t>
        </w:r>
      </w:hyperlink>
      <w:r>
        <w:t xml:space="preserve"> настоящего Порядка, единолично.</w:t>
      </w:r>
    </w:p>
    <w:p w:rsidR="003749C4" w:rsidRDefault="003749C4">
      <w:bookmarkStart w:id="53" w:name="sub_1030"/>
      <w:bookmarkEnd w:id="52"/>
      <w:r>
        <w:t xml:space="preserve"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hyperlink r:id="rId46" w:history="1">
        <w:r>
          <w:rPr>
            <w:rStyle w:val="a4"/>
            <w:rFonts w:cs="Times New Roman CYR"/>
          </w:rPr>
          <w:t>перечень</w:t>
        </w:r>
      </w:hyperlink>
      <w:r>
        <w:t xml:space="preserve">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bookmarkEnd w:id="53"/>
    <w:p w:rsidR="003749C4" w:rsidRDefault="003749C4">
      <w:r>
        <w:t>Решение врачебной комиссии фиксируется в медицинской документации пациента и журнале врачебной комиссии.</w:t>
      </w:r>
    </w:p>
    <w:p w:rsidR="003749C4" w:rsidRDefault="003749C4">
      <w:bookmarkStart w:id="54" w:name="sub_1031"/>
      <w:r>
        <w:t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</w:t>
      </w:r>
      <w:hyperlink w:anchor="sub_11818" w:history="1">
        <w:r>
          <w:rPr>
            <w:rStyle w:val="a4"/>
            <w:rFonts w:cs="Times New Roman CYR"/>
            <w:vertAlign w:val="superscript"/>
          </w:rPr>
          <w:t>18</w:t>
        </w:r>
      </w:hyperlink>
      <w:r>
        <w:t xml:space="preserve">, ему могут быть назначены лекарственные препараты, не входящие в </w:t>
      </w:r>
      <w:hyperlink r:id="rId47" w:history="1">
        <w:r>
          <w:rPr>
            <w:rStyle w:val="a4"/>
            <w:rFonts w:cs="Times New Roman CYR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bookmarkEnd w:id="54"/>
    <w:p w:rsidR="003749C4" w:rsidRDefault="003749C4"/>
    <w:p w:rsidR="003749C4" w:rsidRDefault="003749C4">
      <w:pPr>
        <w:pStyle w:val="1"/>
      </w:pPr>
      <w:bookmarkStart w:id="55" w:name="sub_1300"/>
      <w:r>
        <w:t>III. 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</w:r>
    </w:p>
    <w:bookmarkEnd w:id="55"/>
    <w:p w:rsidR="003749C4" w:rsidRDefault="003749C4"/>
    <w:p w:rsidR="003749C4" w:rsidRDefault="003749C4">
      <w:bookmarkStart w:id="56" w:name="sub_1032"/>
      <w:r>
        <w:t xml:space="preserve"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</w:t>
      </w:r>
      <w:r>
        <w:lastRenderedPageBreak/>
        <w:t>медицинским работником в случаях типичного течения заболевания пациента исходя из тяжести и характера заболевания.</w:t>
      </w:r>
    </w:p>
    <w:p w:rsidR="003749C4" w:rsidRDefault="003749C4">
      <w:bookmarkStart w:id="57" w:name="sub_1033"/>
      <w:bookmarkEnd w:id="56"/>
      <w: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3749C4" w:rsidRDefault="003749C4">
      <w:bookmarkStart w:id="58" w:name="sub_103301"/>
      <w:bookmarkEnd w:id="57"/>
      <w: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3749C4" w:rsidRDefault="003749C4">
      <w:bookmarkStart w:id="59" w:name="sub_103302"/>
      <w:bookmarkEnd w:id="58"/>
      <w: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:rsidR="003749C4" w:rsidRDefault="003749C4">
      <w:bookmarkStart w:id="60" w:name="sub_103303"/>
      <w:bookmarkEnd w:id="59"/>
      <w:r>
        <w:t xml:space="preserve">3) первичного назначения пациенту наркотических и психотропных лекарственных препаратов </w:t>
      </w:r>
      <w:hyperlink r:id="rId48" w:history="1">
        <w:r>
          <w:rPr>
            <w:rStyle w:val="a4"/>
            <w:rFonts w:cs="Times New Roman CYR"/>
          </w:rPr>
          <w:t>списков II</w:t>
        </w:r>
      </w:hyperlink>
      <w:r>
        <w:t xml:space="preserve"> и </w:t>
      </w:r>
      <w:hyperlink r:id="rId49" w:history="1">
        <w:r>
          <w:rPr>
            <w:rStyle w:val="a4"/>
            <w:rFonts w:cs="Times New Roman CYR"/>
          </w:rPr>
          <w:t>III</w:t>
        </w:r>
      </w:hyperlink>
      <w: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:rsidR="003749C4" w:rsidRDefault="003749C4">
      <w:bookmarkStart w:id="61" w:name="sub_1034"/>
      <w:bookmarkEnd w:id="60"/>
      <w:r>
        <w:t xml:space="preserve">34. Повторное назначение наркотических и психотропных лекарственных препаратов </w:t>
      </w:r>
      <w:hyperlink r:id="rId50" w:history="1">
        <w:r>
          <w:rPr>
            <w:rStyle w:val="a4"/>
            <w:rFonts w:cs="Times New Roman CYR"/>
          </w:rPr>
          <w:t>списков II</w:t>
        </w:r>
      </w:hyperlink>
      <w:r>
        <w:t xml:space="preserve"> и </w:t>
      </w:r>
      <w:hyperlink r:id="rId51" w:history="1">
        <w:r>
          <w:rPr>
            <w:rStyle w:val="a4"/>
            <w:rFonts w:cs="Times New Roman CYR"/>
          </w:rPr>
          <w:t>III</w:t>
        </w:r>
      </w:hyperlink>
      <w:r>
        <w:t xml:space="preserve">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:rsidR="003749C4" w:rsidRDefault="003749C4">
      <w:bookmarkStart w:id="62" w:name="sub_1035"/>
      <w:bookmarkEnd w:id="61"/>
      <w: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62"/>
    <w:p w:rsidR="003749C4" w:rsidRDefault="003749C4"/>
    <w:p w:rsidR="003749C4" w:rsidRDefault="003749C4">
      <w:pPr>
        <w:pStyle w:val="1"/>
      </w:pPr>
      <w:bookmarkStart w:id="63" w:name="sub_1400"/>
      <w:r>
        <w:t>IV. 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</w:r>
    </w:p>
    <w:bookmarkEnd w:id="63"/>
    <w:p w:rsidR="003749C4" w:rsidRDefault="003749C4"/>
    <w:p w:rsidR="003749C4" w:rsidRDefault="003749C4">
      <w:bookmarkStart w:id="64" w:name="sub_1036"/>
      <w:r>
        <w:t xml:space="preserve">36. При оказании первичной медико-санитарной помощи назначение медицинским работником в соответствии со </w:t>
      </w:r>
      <w:hyperlink r:id="rId52" w:history="1">
        <w:r>
          <w:rPr>
            <w:rStyle w:val="a4"/>
            <w:rFonts w:cs="Times New Roman CYR"/>
          </w:rPr>
          <w:t>стандартами</w:t>
        </w:r>
      </w:hyperlink>
      <w:r>
        <w:t xml:space="preserve"> медицинской помощи</w:t>
      </w:r>
      <w:hyperlink w:anchor="sub_11919" w:history="1">
        <w:r>
          <w:rPr>
            <w:rStyle w:val="a4"/>
            <w:rFonts w:cs="Times New Roman CYR"/>
            <w:vertAlign w:val="superscript"/>
          </w:rPr>
          <w:t>19</w:t>
        </w:r>
      </w:hyperlink>
      <w:r>
        <w:rPr>
          <w:vertAlign w:val="superscript"/>
        </w:rPr>
        <w:t xml:space="preserve"> </w:t>
      </w:r>
      <w:r>
        <w:t xml:space="preserve">лекарственных препаратов, отпускаемых бесплатно или со скидкой, осуществляется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с учетом развития заболевания, особенностей течения основного и сопутствующего заболеваний следующим категориям граждан:</w:t>
      </w:r>
    </w:p>
    <w:p w:rsidR="003749C4" w:rsidRDefault="003749C4">
      <w:bookmarkStart w:id="65" w:name="sub_103601"/>
      <w:bookmarkEnd w:id="64"/>
      <w:r>
        <w:t xml:space="preserve">1) гражданам, имеющим право на получение государственной социальной помощи в виде набора социальных услуг, в соответствии с </w:t>
      </w:r>
      <w:hyperlink r:id="rId53" w:history="1">
        <w:r>
          <w:rPr>
            <w:rStyle w:val="a4"/>
            <w:rFonts w:cs="Times New Roman CYR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hyperlink w:anchor="sub_12020" w:history="1">
        <w:r>
          <w:rPr>
            <w:rStyle w:val="a4"/>
            <w:rFonts w:cs="Times New Roman CYR"/>
            <w:vertAlign w:val="superscript"/>
          </w:rPr>
          <w:t>20</w:t>
        </w:r>
      </w:hyperlink>
      <w:r>
        <w:t>;</w:t>
      </w:r>
    </w:p>
    <w:p w:rsidR="003749C4" w:rsidRDefault="003749C4">
      <w:bookmarkStart w:id="66" w:name="sub_103602"/>
      <w:bookmarkEnd w:id="65"/>
      <w:r>
        <w:t xml:space="preserve">2)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в соответствии с </w:t>
      </w:r>
      <w:hyperlink r:id="rId54" w:history="1">
        <w:r>
          <w:rPr>
            <w:rStyle w:val="a4"/>
            <w:rFonts w:cs="Times New Roman CYR"/>
          </w:rPr>
          <w:t>перечнем</w:t>
        </w:r>
      </w:hyperlink>
      <w:r>
        <w:t xml:space="preserve"> лекарственных препаратов, утверждаемым Правительством Российской Федерации</w:t>
      </w:r>
      <w:hyperlink w:anchor="sub_12121" w:history="1">
        <w:r>
          <w:rPr>
            <w:rStyle w:val="a4"/>
            <w:rFonts w:cs="Times New Roman CYR"/>
            <w:vertAlign w:val="superscript"/>
          </w:rPr>
          <w:t>21</w:t>
        </w:r>
      </w:hyperlink>
      <w:r>
        <w:t>.</w:t>
      </w:r>
    </w:p>
    <w:p w:rsidR="003749C4" w:rsidRDefault="003749C4">
      <w:bookmarkStart w:id="67" w:name="sub_103603"/>
      <w:bookmarkEnd w:id="66"/>
      <w:r>
        <w:t xml:space="preserve"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hyperlink r:id="rId55" w:history="1">
        <w:r>
          <w:rPr>
            <w:rStyle w:val="a4"/>
            <w:rFonts w:cs="Times New Roman CYR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</w:t>
      </w:r>
      <w:r>
        <w:lastRenderedPageBreak/>
        <w:t xml:space="preserve">отпускаются по рецептам врачей бесплатно, и </w:t>
      </w:r>
      <w:hyperlink r:id="rId56" w:history="1">
        <w:r>
          <w:rPr>
            <w:rStyle w:val="a4"/>
            <w:rFonts w:cs="Times New Roman CYR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утвержденными </w:t>
      </w:r>
      <w:hyperlink r:id="rId5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июля 1994 г. N 890 </w:t>
      </w:r>
      <w:hyperlink w:anchor="sub_12222" w:history="1">
        <w:r>
          <w:rPr>
            <w:rStyle w:val="a4"/>
            <w:rFonts w:cs="Times New Roman CYR"/>
            <w:vertAlign w:val="superscript"/>
          </w:rPr>
          <w:t>22</w:t>
        </w:r>
      </w:hyperlink>
      <w:r>
        <w:t>;</w:t>
      </w:r>
    </w:p>
    <w:p w:rsidR="003749C4" w:rsidRDefault="003749C4">
      <w:bookmarkStart w:id="68" w:name="sub_103604"/>
      <w:bookmarkEnd w:id="67"/>
      <w:r>
        <w:t>4) гражданам, страдающим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</w:r>
      <w:hyperlink w:anchor="sub_12323" w:history="1">
        <w:r>
          <w:rPr>
            <w:rStyle w:val="a4"/>
            <w:rFonts w:cs="Times New Roman CYR"/>
            <w:vertAlign w:val="superscript"/>
          </w:rPr>
          <w:t>23</w:t>
        </w:r>
      </w:hyperlink>
      <w:r>
        <w:t>.</w:t>
      </w:r>
    </w:p>
    <w:bookmarkEnd w:id="68"/>
    <w:p w:rsidR="003749C4" w:rsidRDefault="003749C4">
      <w:r>
        <w:t xml:space="preserve">При оформлении рецепта на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:rsidR="003749C4" w:rsidRDefault="003749C4">
      <w:bookmarkStart w:id="69" w:name="sub_1037"/>
      <w: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:rsidR="003749C4" w:rsidRDefault="003749C4">
      <w:bookmarkStart w:id="70" w:name="sub_103701"/>
      <w:bookmarkEnd w:id="69"/>
      <w:r>
        <w:t>1) медицинские работники, работающие в медицинской организации по совместительству (в пределах своей компетенции);</w:t>
      </w:r>
    </w:p>
    <w:p w:rsidR="003749C4" w:rsidRDefault="003749C4">
      <w:bookmarkStart w:id="71" w:name="sub_103702"/>
      <w:bookmarkEnd w:id="70"/>
      <w:r>
        <w:t>2) медицинские работники стационарных организаций социального обслуживания при наличии лицензии на осуществление медицинской деятельности</w:t>
      </w:r>
      <w:hyperlink w:anchor="sub_12424" w:history="1">
        <w:r>
          <w:rPr>
            <w:rStyle w:val="a4"/>
            <w:rFonts w:cs="Times New Roman CYR"/>
            <w:vertAlign w:val="superscript"/>
          </w:rPr>
          <w:t>24</w:t>
        </w:r>
      </w:hyperlink>
      <w:r>
        <w:t>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 w:rsidR="003749C4" w:rsidRDefault="003749C4">
      <w:bookmarkStart w:id="72" w:name="sub_103703"/>
      <w:bookmarkEnd w:id="71"/>
      <w: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:rsidR="003749C4" w:rsidRDefault="003749C4">
      <w:bookmarkStart w:id="73" w:name="sub_103704"/>
      <w:bookmarkEnd w:id="72"/>
      <w: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3749C4" w:rsidRDefault="003749C4">
      <w:bookmarkStart w:id="74" w:name="sub_1038"/>
      <w:bookmarkEnd w:id="73"/>
      <w: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3749C4" w:rsidRDefault="003749C4">
      <w:bookmarkStart w:id="75" w:name="sub_1039"/>
      <w:bookmarkEnd w:id="74"/>
      <w:r>
        <w:t xml:space="preserve">39. Назначение наркотических и психотропных лекарственных препаратов </w:t>
      </w:r>
      <w:hyperlink r:id="rId58" w:history="1">
        <w:r>
          <w:rPr>
            <w:rStyle w:val="a4"/>
            <w:rFonts w:cs="Times New Roman CYR"/>
          </w:rPr>
          <w:t>списка II</w:t>
        </w:r>
      </w:hyperlink>
      <w: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59" w:history="1">
        <w:r>
          <w:rPr>
            <w:rStyle w:val="a4"/>
            <w:rFonts w:cs="Times New Roman CYR"/>
          </w:rPr>
          <w:t>формы N 107/у-НП</w:t>
        </w:r>
      </w:hyperlink>
      <w:r>
        <w:t xml:space="preserve">, к которому дополнительно оформляется рецепт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(в двух экземплярах при оформлении на бумажном носителе).</w:t>
      </w:r>
    </w:p>
    <w:p w:rsidR="003749C4" w:rsidRDefault="003749C4">
      <w:bookmarkStart w:id="76" w:name="sub_1040"/>
      <w:bookmarkEnd w:id="75"/>
      <w:r>
        <w:t xml:space="preserve">40. Назначение наркотических и психотропных лекарственных препаратов </w:t>
      </w:r>
      <w:hyperlink r:id="rId60" w:history="1">
        <w:r>
          <w:rPr>
            <w:rStyle w:val="a4"/>
            <w:rFonts w:cs="Times New Roman CYR"/>
          </w:rPr>
          <w:t>списка II</w:t>
        </w:r>
      </w:hyperlink>
      <w:r>
        <w:t xml:space="preserve">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61" w:history="1">
        <w:r>
          <w:rPr>
            <w:rStyle w:val="a4"/>
            <w:rFonts w:cs="Times New Roman CYR"/>
          </w:rPr>
          <w:t>списка III</w:t>
        </w:r>
      </w:hyperlink>
      <w: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hyperlink w:anchor="sub_101003" w:history="1">
        <w:r>
          <w:rPr>
            <w:rStyle w:val="a4"/>
            <w:rFonts w:cs="Times New Roman CYR"/>
          </w:rPr>
          <w:t>подпункте 3 пункта 10</w:t>
        </w:r>
      </w:hyperlink>
      <w: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hyperlink w:anchor="sub_2200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, к которому дополнительно оформляется рецепт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 (л)</w:t>
        </w:r>
      </w:hyperlink>
      <w:r>
        <w:t xml:space="preserve"> (в двух экземплярах при оформлении на бумажном носителе).</w:t>
      </w:r>
    </w:p>
    <w:bookmarkEnd w:id="76"/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749C4" w:rsidRDefault="003749C4">
      <w:pPr>
        <w:pStyle w:val="a8"/>
      </w:pPr>
      <w:bookmarkStart w:id="77" w:name="sub_1111"/>
      <w:r>
        <w:rPr>
          <w:vertAlign w:val="superscript"/>
        </w:rPr>
        <w:t>1</w:t>
      </w:r>
      <w:r>
        <w:t xml:space="preserve"> </w:t>
      </w:r>
      <w:hyperlink r:id="rId62" w:history="1">
        <w:r>
          <w:rPr>
            <w:rStyle w:val="a4"/>
            <w:rFonts w:cs="Times New Roman CYR"/>
          </w:rPr>
          <w:t>Пункт 11 статьи 2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2016, N 1, ст. 9, 28; 2017, N 31, ст. 4791).</w:t>
      </w:r>
    </w:p>
    <w:p w:rsidR="003749C4" w:rsidRDefault="003749C4">
      <w:pPr>
        <w:pStyle w:val="a8"/>
      </w:pPr>
      <w:bookmarkStart w:id="78" w:name="sub_1222"/>
      <w:bookmarkEnd w:id="77"/>
      <w:r>
        <w:rPr>
          <w:vertAlign w:val="superscript"/>
        </w:rPr>
        <w:t>2</w:t>
      </w:r>
      <w:r>
        <w:t xml:space="preserve"> Зарегистрирован Министерством юстиции Российской Федерации 28 апреля 2012 г., регистрационный N 23971, с </w:t>
      </w:r>
      <w:hyperlink r:id="rId63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6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31 октября 2017 г. N 882н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79" w:name="sub_1333"/>
      <w:bookmarkEnd w:id="78"/>
      <w:r>
        <w:rPr>
          <w:vertAlign w:val="superscript"/>
        </w:rPr>
        <w:t>3</w:t>
      </w:r>
      <w:r>
        <w:t xml:space="preserve"> В отношении лица, указанного в </w:t>
      </w:r>
      <w:hyperlink r:id="rId65" w:history="1">
        <w:r>
          <w:rPr>
            <w:rStyle w:val="a4"/>
            <w:rFonts w:cs="Times New Roman CYR"/>
          </w:rPr>
          <w:t>части 2 статьи 20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2013, N 48, ст. 6165; 2017, N 31, ст. 4791).</w:t>
      </w:r>
    </w:p>
    <w:p w:rsidR="003749C4" w:rsidRDefault="003749C4">
      <w:pPr>
        <w:pStyle w:val="a8"/>
      </w:pPr>
      <w:bookmarkStart w:id="80" w:name="sub_1444"/>
      <w:bookmarkEnd w:id="79"/>
      <w:r>
        <w:rPr>
          <w:vertAlign w:val="superscript"/>
        </w:rPr>
        <w:t>4</w:t>
      </w:r>
      <w:r>
        <w:t xml:space="preserve"> </w:t>
      </w:r>
      <w:hyperlink r:id="rId66" w:history="1">
        <w:r>
          <w:rPr>
            <w:rStyle w:val="a4"/>
            <w:rFonts w:cs="Times New Roman CYR"/>
          </w:rPr>
          <w:t>Часть 1 статьи 26</w:t>
        </w:r>
      </w:hyperlink>
      <w:r>
        <w:t xml:space="preserve"> Федерального закона от 8 января 1998 г. N 3-ФЗ "О наркотических средствах и психотропных веществах" (Собрание законодательства Российской Федерации, 1998, N 2, ст. 219; 2003, N 27, ст. 2700; 2011, N 49, ст. 7019; 2013, N 48, ст. 6165; 2016, N 27, ст. 4238; 2017, N 31, ст. 4791).</w:t>
      </w:r>
    </w:p>
    <w:p w:rsidR="003749C4" w:rsidRDefault="003749C4">
      <w:pPr>
        <w:pStyle w:val="a8"/>
      </w:pPr>
      <w:bookmarkStart w:id="81" w:name="sub_1555"/>
      <w:bookmarkEnd w:id="80"/>
      <w:r>
        <w:rPr>
          <w:vertAlign w:val="superscript"/>
        </w:rPr>
        <w:t>5</w:t>
      </w:r>
      <w:r>
        <w:t xml:space="preserve"> Собрание законодательства Российской Федерации, 2010, N 16, ст. 1815; 2012, N 26, ст. 3446; 2017, N 31, ст. 4791.</w:t>
      </w:r>
    </w:p>
    <w:p w:rsidR="003749C4" w:rsidRDefault="003749C4">
      <w:pPr>
        <w:pStyle w:val="a8"/>
      </w:pPr>
      <w:bookmarkStart w:id="82" w:name="sub_1666"/>
      <w:bookmarkEnd w:id="81"/>
      <w:r>
        <w:rPr>
          <w:vertAlign w:val="superscript"/>
        </w:rPr>
        <w:t>6</w:t>
      </w:r>
      <w:r>
        <w:t xml:space="preserve"> Собрание законодательства Российской Федерации, 1998, N 27, ст. 3198; 2004, N 8, ст. 663; N 47, ст. 4666; 2006, N 29, ст. 3253; 2007, N 28, ст. 3439; 2009, N 26, ст. 3183; N 52, ст. 6572; 2010, N 3, ст. 314; N 17, ст. 2100; N 24, ст. 3035; N 28, ст. 3703; N 31, ст. 4271; N 45, ст. 5864; N 50, ст. 6696, ст. 6720; 2011, N 10, ст. 1390; N 12, ст. 1635; N 29, ст. 4466, ст. 4473; N 42, ст. 5921; N 51, ст. 7534; 2012, N 10, ст. 1232; N 11, ст. 1295; N 19, ст. 2400; N 22, ст. 2864; N 37, ст. 5002; N 41, ст. 5625; N 48, ст. 6686; N 49, ст. 6861; 2013, N 6, ст. 558; N 19, ст. 953; N 25, ст. 3159; N 29, ст. 3962; N 37, ст. 4706; N 46, ст. 5943; N 51, ст. 6869; 2014, N 14, ст. 1626; N 23, ст. 2987; N 27, ст. 3763; N 44, ст. 6068; N 51, ст. 7430; 2015, N 11, ст. 1593; N 16, ст. 2368; N 20, ст. 2914; N 28, ст. 4232; N 42, ст. 5805; 2016, N 15, ст. 2088; 2017, N 4, ст. 671; N 10, ст. 1481; N 23, ст. 3330; N 30, ст. 4664; N 33, ст. 5182; 2018, N 27, ст. 4071.</w:t>
      </w:r>
    </w:p>
    <w:p w:rsidR="003749C4" w:rsidRDefault="003749C4">
      <w:pPr>
        <w:pStyle w:val="a8"/>
      </w:pPr>
      <w:bookmarkStart w:id="83" w:name="sub_1777"/>
      <w:bookmarkEnd w:id="82"/>
      <w:r>
        <w:rPr>
          <w:vertAlign w:val="superscript"/>
        </w:rPr>
        <w:t>7</w:t>
      </w:r>
      <w:r>
        <w:t xml:space="preserve"> Зарегистрирован Министерством юстиции Российской Федерации 27 апреля 2007 г., регистрационный N 9364, с изменениями, внесенными приказами Министерства здравоохранения и социального развития Российской Федерации </w:t>
      </w:r>
      <w:hyperlink r:id="rId67" w:history="1">
        <w:r>
          <w:rPr>
            <w:rStyle w:val="a4"/>
            <w:rFonts w:cs="Times New Roman CYR"/>
          </w:rPr>
          <w:t>от 27 августа 2007 г. N 560</w:t>
        </w:r>
      </w:hyperlink>
      <w:r>
        <w:t xml:space="preserve"> (зарегистрирован Министерством юстиции Российской Федерации 14 сентября 2007 г., регистрационный N 10133), </w:t>
      </w:r>
      <w:hyperlink r:id="rId68" w:history="1">
        <w:r>
          <w:rPr>
            <w:rStyle w:val="a4"/>
            <w:rFonts w:cs="Times New Roman CYR"/>
          </w:rPr>
          <w:t>от 25 сентября 2009 г. N 794н</w:t>
        </w:r>
      </w:hyperlink>
      <w:r>
        <w:t xml:space="preserve"> (зарегистрирован Министерством юстиции Российской Федерации 25 ноября 2009 г., регистрационный N 15317), </w:t>
      </w:r>
      <w:hyperlink r:id="rId69" w:history="1">
        <w:r>
          <w:rPr>
            <w:rStyle w:val="a4"/>
            <w:rFonts w:cs="Times New Roman CYR"/>
          </w:rPr>
          <w:t>от 20 января 2011 г. N 13н</w:t>
        </w:r>
      </w:hyperlink>
      <w:r>
        <w:t xml:space="preserve"> (зарегистрирован Министерством юстиции Российской Федерации 15 марта 2011 г., регистрационный N 20103), приказами Министерства здравоохранения Российской Федерации </w:t>
      </w:r>
      <w:hyperlink r:id="rId70" w:history="1">
        <w:r>
          <w:rPr>
            <w:rStyle w:val="a4"/>
            <w:rFonts w:cs="Times New Roman CYR"/>
          </w:rPr>
          <w:t>от 1 августа 2012 г. N 54н</w:t>
        </w:r>
      </w:hyperlink>
      <w:r>
        <w:t xml:space="preserve"> (зарегистрирован Министерством юстиции Российской Федерации 15 августа 2012 г., регистрационный N 25190), </w:t>
      </w:r>
      <w:hyperlink r:id="rId71" w:history="1">
        <w:r>
          <w:rPr>
            <w:rStyle w:val="a4"/>
            <w:rFonts w:cs="Times New Roman CYR"/>
          </w:rPr>
          <w:t>от 26 февраля 2013 г. N 94н</w:t>
        </w:r>
      </w:hyperlink>
      <w:r>
        <w:t xml:space="preserve"> (зарегистрирован Министерством юстиции Российской Федерации 25 июня 2013 г., регистрационный N 28881).</w:t>
      </w:r>
    </w:p>
    <w:p w:rsidR="003749C4" w:rsidRDefault="003749C4">
      <w:pPr>
        <w:pStyle w:val="a8"/>
      </w:pPr>
      <w:bookmarkStart w:id="84" w:name="sub_1888"/>
      <w:bookmarkEnd w:id="83"/>
      <w:r>
        <w:rPr>
          <w:vertAlign w:val="superscript"/>
        </w:rPr>
        <w:t>8</w:t>
      </w:r>
      <w:r>
        <w:t xml:space="preserve"> </w:t>
      </w:r>
      <w:hyperlink r:id="rId72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5 мая 2012 г. N 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 24516), с </w:t>
      </w:r>
      <w:hyperlink r:id="rId73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7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Минздрава России от 2 декабря 2013 г. N 886н (зарегистрирован Минюстом России 23 декабря 2013 г., регистрационный N 30714).</w:t>
      </w:r>
    </w:p>
    <w:p w:rsidR="003749C4" w:rsidRDefault="003749C4">
      <w:pPr>
        <w:pStyle w:val="a8"/>
      </w:pPr>
      <w:bookmarkStart w:id="85" w:name="sub_1999"/>
      <w:bookmarkEnd w:id="84"/>
      <w:r>
        <w:rPr>
          <w:vertAlign w:val="superscript"/>
        </w:rPr>
        <w:t>9</w:t>
      </w:r>
      <w:r>
        <w:t xml:space="preserve"> Собрание законодательства Российской Федерации, 2011, N 48, ст. 6724; 2014, N 49, ст. 6928; 2017, N 31, ст. 4791; 2018, N 53, ст. 8415.</w:t>
      </w:r>
    </w:p>
    <w:p w:rsidR="003749C4" w:rsidRDefault="003749C4">
      <w:pPr>
        <w:pStyle w:val="a8"/>
      </w:pPr>
      <w:bookmarkStart w:id="86" w:name="sub_1101010"/>
      <w:bookmarkEnd w:id="85"/>
      <w:r>
        <w:rPr>
          <w:vertAlign w:val="superscript"/>
        </w:rPr>
        <w:t>10</w:t>
      </w:r>
      <w:r>
        <w:t xml:space="preserve"> Зарегистрирован Министерством юстиции Российской Федерации 15 августа 2012 г., регистрационный N 25190, с изменениями, внесенными приказами Министерства здравоохранения Российской Федерации </w:t>
      </w:r>
      <w:hyperlink r:id="rId75" w:history="1">
        <w:r>
          <w:rPr>
            <w:rStyle w:val="a4"/>
            <w:rFonts w:cs="Times New Roman CYR"/>
          </w:rPr>
          <w:t>от 30 июня 2015 г. N 385н</w:t>
        </w:r>
      </w:hyperlink>
      <w:r>
        <w:t xml:space="preserve"> (зарегистрирован Министерством юстиции Российской Федерации 27 ноября 2015 г., регистрационный N 39868), </w:t>
      </w:r>
      <w:hyperlink r:id="rId76" w:history="1">
        <w:r>
          <w:rPr>
            <w:rStyle w:val="a4"/>
            <w:rFonts w:cs="Times New Roman CYR"/>
          </w:rPr>
          <w:t>от 21 апреля 2016 г. N 254н</w:t>
        </w:r>
      </w:hyperlink>
      <w:r>
        <w:t xml:space="preserve"> (зарегистрирован Министерством юстиции Российской Федерации 18 июля 2016 г., регистрационный N 42887), </w:t>
      </w:r>
      <w:hyperlink r:id="rId77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87" w:name="sub_11111"/>
      <w:bookmarkEnd w:id="86"/>
      <w:r>
        <w:rPr>
          <w:vertAlign w:val="superscript"/>
        </w:rPr>
        <w:t>11</w:t>
      </w:r>
      <w:r>
        <w:t xml:space="preserve"> </w:t>
      </w:r>
      <w:hyperlink r:id="rId78" w:history="1">
        <w:r>
          <w:rPr>
            <w:rStyle w:val="a4"/>
            <w:rFonts w:cs="Times New Roman CYR"/>
          </w:rPr>
          <w:t>Статьи 91</w:t>
        </w:r>
      </w:hyperlink>
      <w:r>
        <w:t xml:space="preserve"> и </w:t>
      </w:r>
      <w:hyperlink r:id="rId79" w:history="1">
        <w:r>
          <w:rPr>
            <w:rStyle w:val="a4"/>
            <w:rFonts w:cs="Times New Roman CYR"/>
          </w:rPr>
          <w:t>91.1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(Собрание законодательства Российской Федерации, 2011, N 48, ст. 6724; 2012, N 26, ст. 3446; 2013, N 27, ст. 3477; N 39, ст. 4883; N 48, ст. 6165; 2014, N 30, ст. 4257; N 43, ст. 5798; N 49, ст. 6927, 6928; 2015, N 1, ст. 85; N 10, ст. 1425; N 27, ст. 3951; N 29, ст. 4397; 2016, N 1, ст. 9, 28; N 15, ст. 2055; N 18, ст. 2488; N 27, ст. 4219; 2017, N 18, ст. 2663; N 31, ст. 4794).</w:t>
      </w:r>
    </w:p>
    <w:p w:rsidR="003749C4" w:rsidRDefault="003749C4">
      <w:pPr>
        <w:pStyle w:val="a8"/>
      </w:pPr>
      <w:bookmarkStart w:id="88" w:name="sub_11212"/>
      <w:bookmarkEnd w:id="87"/>
      <w:r>
        <w:rPr>
          <w:vertAlign w:val="superscript"/>
        </w:rPr>
        <w:t>12</w:t>
      </w:r>
      <w:r>
        <w:t xml:space="preserve"> </w:t>
      </w:r>
      <w:hyperlink r:id="rId80" w:history="1">
        <w:r>
          <w:rPr>
            <w:rStyle w:val="a4"/>
            <w:rFonts w:cs="Times New Roman CYR"/>
          </w:rPr>
          <w:t>Решение</w:t>
        </w:r>
      </w:hyperlink>
      <w:r>
        <w:t xml:space="preserve"> Совета Евразийской экономической комиссии от 3 ноября 2016 г. N 78 "О Правилах регистрации и экспертизы лекарственных средств для медицинского применения" (официальный сайт Евразийского экономического союза </w:t>
      </w:r>
      <w:hyperlink r:id="rId81" w:history="1">
        <w:r>
          <w:rPr>
            <w:rStyle w:val="a4"/>
            <w:rFonts w:cs="Times New Roman CYR"/>
          </w:rPr>
          <w:t>http://www.eaeunion.org/</w:t>
        </w:r>
      </w:hyperlink>
      <w:r>
        <w:t xml:space="preserve">, 21 ноября 2016 г.). </w:t>
      </w:r>
      <w:hyperlink r:id="rId82" w:history="1">
        <w:r>
          <w:rPr>
            <w:rStyle w:val="a4"/>
            <w:rFonts w:cs="Times New Roman CYR"/>
          </w:rPr>
          <w:t>Статья 13</w:t>
        </w:r>
      </w:hyperlink>
      <w:r>
        <w:t xml:space="preserve"> Федерального закона от 12 апреля 2010 г. N 61-ФЗ "Об обращении лекарственных средств для медицинского применения" (Собрание законодательства Российской Федерации, 2010, N 16, ст. 1815; 2015, N 29, ст. 4367; 2018, N 24, ст. 3407).</w:t>
      </w:r>
    </w:p>
    <w:p w:rsidR="003749C4" w:rsidRDefault="003749C4">
      <w:pPr>
        <w:pStyle w:val="a8"/>
      </w:pPr>
      <w:bookmarkStart w:id="89" w:name="sub_11313"/>
      <w:bookmarkEnd w:id="88"/>
      <w:r>
        <w:rPr>
          <w:vertAlign w:val="superscript"/>
        </w:rPr>
        <w:t>13</w:t>
      </w:r>
      <w:r>
        <w:t xml:space="preserve"> </w:t>
      </w:r>
      <w:hyperlink r:id="rId83" w:history="1">
        <w:r>
          <w:rPr>
            <w:rStyle w:val="a4"/>
            <w:rFonts w:cs="Times New Roman CYR"/>
          </w:rPr>
          <w:t>Статья 18</w:t>
        </w:r>
      </w:hyperlink>
      <w:r>
        <w:t xml:space="preserve"> Федерального закона от 12 апреля 2010 г. N 61-ФЗ "Об обращении лекарственных средств для медицинского применения" (Собрание законодательства Российской Федерации, 2010, N 16, ст. 1815; 2014, N 52, ст. 7540).</w:t>
      </w:r>
    </w:p>
    <w:p w:rsidR="003749C4" w:rsidRDefault="003749C4">
      <w:pPr>
        <w:pStyle w:val="a8"/>
      </w:pPr>
      <w:bookmarkStart w:id="90" w:name="sub_11414"/>
      <w:bookmarkEnd w:id="89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1 июня 2012 г., регистрационный N 24438, с изменениями, внесенными приказами Министерства здравоохранения Российской Федерации </w:t>
      </w:r>
      <w:hyperlink r:id="rId84" w:history="1">
        <w:r>
          <w:rPr>
            <w:rStyle w:val="a4"/>
            <w:rFonts w:cs="Times New Roman CYR"/>
          </w:rPr>
          <w:t xml:space="preserve">от 10 июня </w:t>
        </w:r>
        <w:r>
          <w:rPr>
            <w:rStyle w:val="a4"/>
            <w:rFonts w:cs="Times New Roman CYR"/>
          </w:rPr>
          <w:lastRenderedPageBreak/>
          <w:t>2013 г. N 369н</w:t>
        </w:r>
      </w:hyperlink>
      <w:r>
        <w:t xml:space="preserve"> (зарегистрирован Министерством юстиции Российской Федерации 15 июля 2013 г., регистрационный N 29064), </w:t>
      </w:r>
      <w:hyperlink r:id="rId85" w:history="1">
        <w:r>
          <w:rPr>
            <w:rStyle w:val="a4"/>
            <w:rFonts w:cs="Times New Roman CYR"/>
          </w:rPr>
          <w:t>от 21 августа 2014 г. N 465н</w:t>
        </w:r>
      </w:hyperlink>
      <w:r>
        <w:t xml:space="preserve"> (зарегистрирован Министерством юстиции Российской Федерации 10 сентября 2014 г., регистрационный N 34024), </w:t>
      </w:r>
      <w:hyperlink r:id="rId86" w:history="1">
        <w:r>
          <w:rPr>
            <w:rStyle w:val="a4"/>
            <w:rFonts w:cs="Times New Roman CYR"/>
          </w:rPr>
          <w:t>от 10 сентября 2015 г. N 634н</w:t>
        </w:r>
      </w:hyperlink>
      <w:r>
        <w:t xml:space="preserve"> (зарегистрирован Министерством юстиции Российской Федерации 30 сентября 2015 г., регистрационный N 39063), </w:t>
      </w:r>
      <w:hyperlink r:id="rId87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91" w:name="sub_11515"/>
      <w:bookmarkEnd w:id="90"/>
      <w:r>
        <w:rPr>
          <w:vertAlign w:val="superscript"/>
        </w:rPr>
        <w:t>15</w:t>
      </w:r>
      <w:r>
        <w:t xml:space="preserve"> </w:t>
      </w:r>
      <w:hyperlink r:id="rId8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Российской Федерации от 22 апреля 2014 г. N 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 33210), с изменениями, внесенными приказами Министерства здравоохранения Российской Федерации </w:t>
      </w:r>
      <w:hyperlink r:id="rId89" w:history="1">
        <w:r>
          <w:rPr>
            <w:rStyle w:val="a4"/>
            <w:rFonts w:cs="Times New Roman CYR"/>
          </w:rPr>
          <w:t>от 10 сентября 2015 г. N 634н</w:t>
        </w:r>
      </w:hyperlink>
      <w:r>
        <w:t xml:space="preserve"> (зарегистрирован Министерством юстиции Российской Федерации 30 сентября 2015 г., регистрационный N 39063), </w:t>
      </w:r>
      <w:hyperlink r:id="rId90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49561), </w:t>
      </w:r>
      <w:hyperlink r:id="rId91" w:history="1">
        <w:r>
          <w:rPr>
            <w:rStyle w:val="a4"/>
            <w:rFonts w:cs="Times New Roman CYR"/>
          </w:rPr>
          <w:t>от 5 апреля 2018 г. N 149н</w:t>
        </w:r>
      </w:hyperlink>
      <w:r>
        <w:t xml:space="preserve"> (зарегистрирован Министерством юстиции Российской Федерации 3 мая 2018 г., регистрационный N 50961), </w:t>
      </w:r>
      <w:hyperlink r:id="rId92" w:history="1">
        <w:r>
          <w:rPr>
            <w:rStyle w:val="a4"/>
            <w:rFonts w:cs="Times New Roman CYR"/>
          </w:rPr>
          <w:t>от 27 июля 2018 г. N 471н</w:t>
        </w:r>
      </w:hyperlink>
      <w:r>
        <w:t xml:space="preserve"> (зарегистрирован Министерством юстиции Российской Федерации 14 августа 2018 г., регистрационный N 51885).</w:t>
      </w:r>
    </w:p>
    <w:p w:rsidR="003749C4" w:rsidRDefault="003749C4">
      <w:pPr>
        <w:pStyle w:val="a8"/>
      </w:pPr>
      <w:bookmarkStart w:id="92" w:name="sub_11616"/>
      <w:bookmarkEnd w:id="91"/>
      <w:r>
        <w:rPr>
          <w:vertAlign w:val="superscript"/>
        </w:rPr>
        <w:t>16</w:t>
      </w:r>
      <w:r>
        <w:t xml:space="preserve"> </w:t>
      </w:r>
      <w:hyperlink r:id="rId93" w:history="1">
        <w:r>
          <w:rPr>
            <w:rStyle w:val="a4"/>
            <w:rFonts w:cs="Times New Roman CYR"/>
          </w:rPr>
          <w:t>Пункт 47 части 1 статьи 12</w:t>
        </w:r>
      </w:hyperlink>
      <w:r>
        <w:t xml:space="preserve"> Федерального закона от 4 мая 2011 г. N 99-ФЗ "О лицензировании отдельных видов деятельности" (Собрание законодательства Российской Федерации, 2011, N 19, ст. 2716; 2012, N 31, ст. 4322; 2013, N 9, ст. 874; N 27, ст. 3477; 2014, N 30, ст. 4256; N 42, ст. 5615; 2015, N 1, ст. 11; N 29, ст. 4342; N 44, ст. 6047; 2016, N 1, ст. 51; 2018, N 31, ст. 4838; N 32, ст. 5116; N 45, ст. 6841; N 53, ст. 8424).</w:t>
      </w:r>
    </w:p>
    <w:p w:rsidR="003749C4" w:rsidRDefault="003749C4">
      <w:pPr>
        <w:pStyle w:val="a8"/>
      </w:pPr>
      <w:bookmarkStart w:id="93" w:name="sub_11717"/>
      <w:bookmarkEnd w:id="92"/>
      <w:r>
        <w:rPr>
          <w:vertAlign w:val="superscript"/>
        </w:rPr>
        <w:t>17</w:t>
      </w:r>
      <w:r>
        <w:t xml:space="preserve"> </w:t>
      </w:r>
      <w:hyperlink r:id="rId94" w:history="1">
        <w:r>
          <w:rPr>
            <w:rStyle w:val="a4"/>
            <w:rFonts w:cs="Times New Roman CYR"/>
          </w:rPr>
          <w:t>Пункт 1 статьи 60</w:t>
        </w:r>
      </w:hyperlink>
      <w:r>
        <w:t xml:space="preserve"> Федерального закона от 12 апреля 2010 г. N 61-ФЗ "Об обращении лекарственных средств" (Собрание законодательства Российской Федерации, 2010, N 16, ст. 1815; 2012, N 26, ст. 3446; 2014, N 52, ст. 7540).</w:t>
      </w:r>
    </w:p>
    <w:p w:rsidR="003749C4" w:rsidRDefault="003749C4">
      <w:pPr>
        <w:pStyle w:val="a8"/>
      </w:pPr>
      <w:bookmarkStart w:id="94" w:name="sub_11818"/>
      <w:bookmarkEnd w:id="93"/>
      <w:r>
        <w:rPr>
          <w:vertAlign w:val="superscript"/>
        </w:rPr>
        <w:t>18</w:t>
      </w:r>
      <w:r>
        <w:t xml:space="preserve"> </w:t>
      </w:r>
      <w:hyperlink r:id="rId9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4 октября 2012 г. 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3749C4" w:rsidRDefault="003749C4">
      <w:pPr>
        <w:pStyle w:val="a8"/>
      </w:pPr>
      <w:bookmarkStart w:id="95" w:name="sub_11919"/>
      <w:bookmarkEnd w:id="94"/>
      <w:r>
        <w:rPr>
          <w:vertAlign w:val="superscript"/>
        </w:rPr>
        <w:t>19</w:t>
      </w:r>
      <w:r>
        <w:t xml:space="preserve"> </w:t>
      </w:r>
      <w:hyperlink r:id="rId96" w:history="1">
        <w:r>
          <w:rPr>
            <w:rStyle w:val="a4"/>
            <w:rFonts w:cs="Times New Roman CYR"/>
          </w:rPr>
          <w:t>Пункт 4 части 1 статьи 37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2018, N 53, ст. 8415).</w:t>
      </w:r>
    </w:p>
    <w:p w:rsidR="003749C4" w:rsidRDefault="003749C4">
      <w:pPr>
        <w:pStyle w:val="a8"/>
      </w:pPr>
      <w:bookmarkStart w:id="96" w:name="sub_12020"/>
      <w:bookmarkEnd w:id="95"/>
      <w:r>
        <w:rPr>
          <w:vertAlign w:val="superscript"/>
        </w:rPr>
        <w:t>20</w:t>
      </w:r>
      <w:r>
        <w:t xml:space="preserve"> </w:t>
      </w:r>
      <w:hyperlink r:id="rId97" w:history="1">
        <w:r>
          <w:rPr>
            <w:rStyle w:val="a4"/>
            <w:rFonts w:cs="Times New Roman CYR"/>
          </w:rPr>
          <w:t>Часть 2 статьи 6.2</w:t>
        </w:r>
      </w:hyperlink>
      <w:r>
        <w:t xml:space="preserve"> Федерального закона от 17 июля 1999 г. N 178-ФЗ "О государственной социальной помощи" (Собрание законодательства Российской Федерации, 1999, N 29, ст. 3699; 2009, N 30, ст. 3739; 2010, N 50, ст. 6603; 2013, N 48, ст. 6165).</w:t>
      </w:r>
    </w:p>
    <w:p w:rsidR="003749C4" w:rsidRDefault="003749C4">
      <w:pPr>
        <w:pStyle w:val="a8"/>
      </w:pPr>
      <w:bookmarkStart w:id="97" w:name="sub_12121"/>
      <w:bookmarkEnd w:id="96"/>
      <w:r>
        <w:rPr>
          <w:vertAlign w:val="superscript"/>
        </w:rPr>
        <w:t>21</w:t>
      </w:r>
      <w:r>
        <w:t xml:space="preserve"> </w:t>
      </w:r>
      <w:hyperlink r:id="rId98" w:history="1">
        <w:r>
          <w:rPr>
            <w:rStyle w:val="a4"/>
            <w:rFonts w:cs="Times New Roman CYR"/>
          </w:rPr>
          <w:t>Часть 7 статьи 44</w:t>
        </w:r>
      </w:hyperlink>
      <w: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2013, N 48, ст. 6165; 2016, N 18, ст. 2488; 2018, N 32, ст. 5092).</w:t>
      </w:r>
    </w:p>
    <w:p w:rsidR="003749C4" w:rsidRDefault="003749C4">
      <w:pPr>
        <w:pStyle w:val="a8"/>
      </w:pPr>
      <w:bookmarkStart w:id="98" w:name="sub_12222"/>
      <w:bookmarkEnd w:id="97"/>
      <w:r>
        <w:rPr>
          <w:vertAlign w:val="superscript"/>
        </w:rPr>
        <w:t>22</w:t>
      </w:r>
      <w:r>
        <w:t xml:space="preserve"> Собрание законодательства Российской Федерации, 1994, N 15, ст. 1791; 1995, N 29, ст. 2806; 1998, N 1, ст. 133, N 32, ст. 3917; 1999, N 14, ст. 1724, N 15, ст. 1824; 2000, N 39, ст. 3880; 2002, N 7, ст. 699.</w:t>
      </w:r>
    </w:p>
    <w:p w:rsidR="003749C4" w:rsidRDefault="003749C4">
      <w:pPr>
        <w:pStyle w:val="a8"/>
      </w:pPr>
      <w:bookmarkStart w:id="99" w:name="sub_12323"/>
      <w:bookmarkEnd w:id="98"/>
      <w:r>
        <w:rPr>
          <w:vertAlign w:val="superscript"/>
        </w:rPr>
        <w:t>23</w:t>
      </w:r>
      <w:r>
        <w:t xml:space="preserve"> </w:t>
      </w:r>
      <w:hyperlink r:id="rId9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26 апреля 2012 г. N 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инвалидности, и его регионального сегмента" (Собрание законодательства Российской Федерации, 2012, N 19, ст. 2428; N 37, ст. 5002).</w:t>
      </w:r>
    </w:p>
    <w:p w:rsidR="003749C4" w:rsidRDefault="003749C4">
      <w:pPr>
        <w:pStyle w:val="a8"/>
      </w:pPr>
      <w:bookmarkStart w:id="100" w:name="sub_12424"/>
      <w:bookmarkEnd w:id="99"/>
      <w:r>
        <w:rPr>
          <w:vertAlign w:val="superscript"/>
        </w:rPr>
        <w:t>24</w:t>
      </w:r>
      <w:r>
        <w:t xml:space="preserve"> </w:t>
      </w:r>
      <w:hyperlink r:id="rId100" w:history="1">
        <w:r>
          <w:rPr>
            <w:rStyle w:val="a4"/>
            <w:rFonts w:cs="Times New Roman CYR"/>
          </w:rPr>
          <w:t>Пункт 46 части 1 статьи 12</w:t>
        </w:r>
      </w:hyperlink>
      <w:r>
        <w:t xml:space="preserve"> Федерального закона от 4 мая 2011 г. N 99-ФЗ "О лицензировании отдельных видов деятельности" (Собрание законодательства Российской Федерации, 2011, N 19, ст. 2716; 2012, N 31, ст. 4322; 2013, N 9, ст. 874; N 27, ст. 3477; 2014, N 30, ст. 4256; N 42, ст. 5615; 2015, N 1, ст. 11; N 29, ст. 4342; N 44, ст. 6047; 2016, N 1, ст. 51; 2018, N 31, ст. 4838; N 32, ст. 5116; N 45, ст. 6841; N 53, ст. 8424).</w:t>
      </w:r>
    </w:p>
    <w:bookmarkEnd w:id="100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49C4" w:rsidRDefault="003749C4"/>
    <w:p w:rsidR="003749C4" w:rsidRDefault="003749C4">
      <w:pPr>
        <w:ind w:firstLine="0"/>
        <w:jc w:val="right"/>
      </w:pPr>
      <w:bookmarkStart w:id="101" w:name="sub_1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назначения</w:t>
      </w:r>
      <w:r>
        <w:rPr>
          <w:rStyle w:val="a3"/>
          <w:bCs/>
        </w:rPr>
        <w:br/>
        <w:t>лекарственных препаратов,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>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января 2019 г. N 4н</w:t>
      </w:r>
    </w:p>
    <w:bookmarkEnd w:id="101"/>
    <w:p w:rsidR="003749C4" w:rsidRDefault="003749C4"/>
    <w:p w:rsidR="003749C4" w:rsidRDefault="003749C4">
      <w:pPr>
        <w:pStyle w:val="1"/>
      </w:pPr>
      <w:r>
        <w:t>Количество наркотических средств или психотропных веществ, которое может быть выписано в одном рецепте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800"/>
        <w:gridCol w:w="2240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Форма выпуска и дозировка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Количество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2" w:name="sub_11001"/>
            <w:r>
              <w:t>1</w:t>
            </w:r>
            <w:bookmarkEnd w:id="10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Бупренорфин+Налоксон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 сублингвальные 0,2 мг+0,2 мг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60 таблеток (упаковка, кратная N 20)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3" w:name="sub_11002"/>
            <w:r>
              <w:t>2</w:t>
            </w:r>
            <w:bookmarkEnd w:id="10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Бупренорфин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инъекций, 0,3 мг/мл 1 мл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30 ампул (шприц-тюбиков)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4" w:name="sub_11003"/>
            <w:r>
              <w:t>3</w:t>
            </w:r>
            <w:bookmarkEnd w:id="10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Бупренорфин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Трансдермальный пластырь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35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20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52,5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70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5" w:name="sub_11004"/>
            <w:r>
              <w:t>4</w:t>
            </w:r>
            <w:bookmarkEnd w:id="1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Дигидрокодеин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</w:t>
            </w:r>
          </w:p>
          <w:p w:rsidR="003749C4" w:rsidRDefault="003749C4">
            <w:pPr>
              <w:pStyle w:val="a5"/>
              <w:jc w:val="center"/>
            </w:pPr>
            <w:r>
              <w:t>пролонгированного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60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40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90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30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120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6" w:name="sub_11005"/>
            <w:r>
              <w:t>5</w:t>
            </w:r>
            <w:bookmarkEnd w:id="10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инъекций,</w:t>
            </w:r>
          </w:p>
          <w:p w:rsidR="003749C4" w:rsidRDefault="003749C4">
            <w:pPr>
              <w:pStyle w:val="a5"/>
              <w:jc w:val="center"/>
            </w:pPr>
            <w:r>
              <w:t>раствор для подкожного</w:t>
            </w:r>
          </w:p>
          <w:p w:rsidR="003749C4" w:rsidRDefault="003749C4">
            <w:pPr>
              <w:pStyle w:val="a5"/>
              <w:jc w:val="center"/>
            </w:pPr>
            <w:r>
              <w:t>введения</w:t>
            </w:r>
          </w:p>
          <w:p w:rsidR="003749C4" w:rsidRDefault="003749C4">
            <w:pPr>
              <w:pStyle w:val="a5"/>
              <w:jc w:val="center"/>
            </w:pPr>
            <w:r>
              <w:t>10 мг/мл 1 мл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ампул (шприц-тюбиков)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7" w:name="sub_11006"/>
            <w:r>
              <w:t>6</w:t>
            </w:r>
            <w:bookmarkEnd w:id="10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Кодеин+Морфин+Носкапин+Папаверин +Тебаин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подкожного введения</w:t>
            </w:r>
          </w:p>
          <w:p w:rsidR="003749C4" w:rsidRDefault="003749C4">
            <w:pPr>
              <w:pStyle w:val="a5"/>
              <w:jc w:val="center"/>
            </w:pPr>
            <w:r>
              <w:t>0,72+5,75+2,7+0,36+0,05</w:t>
            </w:r>
          </w:p>
          <w:p w:rsidR="003749C4" w:rsidRDefault="003749C4">
            <w:pPr>
              <w:pStyle w:val="a5"/>
              <w:jc w:val="center"/>
            </w:pPr>
            <w:r>
              <w:t>мг/мл 1 мл 1,44+11,5+5,4+0,72+0,1</w:t>
            </w:r>
          </w:p>
          <w:p w:rsidR="003749C4" w:rsidRDefault="003749C4">
            <w:pPr>
              <w:pStyle w:val="a5"/>
              <w:jc w:val="center"/>
            </w:pPr>
            <w:r>
              <w:t>мг/мл 1 мл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ампул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8" w:name="sub_11007"/>
            <w:r>
              <w:t>7</w:t>
            </w:r>
            <w:bookmarkEnd w:id="10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Тримеперидин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 25 мг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09" w:name="sub_11008"/>
            <w:r>
              <w:t>8</w:t>
            </w:r>
            <w:bookmarkEnd w:id="10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Тримеперидин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инъекций</w:t>
            </w:r>
          </w:p>
          <w:p w:rsidR="003749C4" w:rsidRDefault="003749C4">
            <w:pPr>
              <w:pStyle w:val="a5"/>
              <w:jc w:val="center"/>
            </w:pPr>
            <w:r>
              <w:t>10 мг/мл 1 мл</w:t>
            </w:r>
          </w:p>
          <w:p w:rsidR="003749C4" w:rsidRDefault="003749C4">
            <w:pPr>
              <w:pStyle w:val="a5"/>
              <w:jc w:val="center"/>
            </w:pPr>
            <w:r>
              <w:t>20 мг/мл 1 мл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ампул (шприц-тюбиков)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0" w:name="sub_11009"/>
            <w:r>
              <w:t>9</w:t>
            </w:r>
            <w:bookmarkEnd w:id="11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 (капсулы)</w:t>
            </w:r>
          </w:p>
          <w:p w:rsidR="003749C4" w:rsidRDefault="003749C4">
            <w:pPr>
              <w:pStyle w:val="a5"/>
              <w:jc w:val="center"/>
            </w:pPr>
            <w:r>
              <w:t>пролонгированного</w:t>
            </w:r>
          </w:p>
          <w:p w:rsidR="003749C4" w:rsidRDefault="003749C4">
            <w:pPr>
              <w:pStyle w:val="a5"/>
              <w:jc w:val="center"/>
            </w:pPr>
            <w:r>
              <w:t>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180 табл. (капс.)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60 табл. (капс.)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60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40 табл. (капс.)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20 табл. (капс.)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табл. (капс.)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1" w:name="sub_11010"/>
            <w:r>
              <w:t>10</w:t>
            </w:r>
            <w:bookmarkEnd w:id="11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2" w:name="sub_11011"/>
            <w:r>
              <w:t>11</w:t>
            </w:r>
            <w:bookmarkEnd w:id="11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Капли для приема внутрь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мг/мл 20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4 флакона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3" w:name="sub_11012"/>
            <w:r>
              <w:t>12</w:t>
            </w:r>
            <w:bookmarkEnd w:id="11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Морфин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 xml:space="preserve">Раствор для приема </w:t>
            </w:r>
            <w:r>
              <w:lastRenderedPageBreak/>
              <w:t>внутрь (монодозы)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 мг/мл 5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100 ампул п/э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6 мг/мл 5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80 ампул п/э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мг/мл 5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30 ампул п/э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4" w:name="sub_11013"/>
            <w:r>
              <w:t>13</w:t>
            </w:r>
            <w:bookmarkEnd w:id="11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Оксикодон+Налоксон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</w:t>
            </w:r>
          </w:p>
          <w:p w:rsidR="003749C4" w:rsidRDefault="003749C4">
            <w:pPr>
              <w:pStyle w:val="a5"/>
              <w:jc w:val="center"/>
            </w:pPr>
            <w:r>
              <w:t>пролонгированного</w:t>
            </w:r>
          </w:p>
          <w:p w:rsidR="003749C4" w:rsidRDefault="003749C4">
            <w:pPr>
              <w:pStyle w:val="a5"/>
              <w:jc w:val="center"/>
            </w:pPr>
            <w:r>
              <w:t>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 мг+2,5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 мг+5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60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мг+10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40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40 мг+20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5" w:name="sub_11014"/>
            <w:r>
              <w:t>14</w:t>
            </w:r>
            <w:bookmarkEnd w:id="11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 защечные 20 мг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6" w:name="sub_11015"/>
            <w:r>
              <w:t>15</w:t>
            </w:r>
            <w:bookmarkEnd w:id="11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Фентанил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12,5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20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25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20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50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75 мкг/час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100 мкг/час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 пластырей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7" w:name="sub_11016"/>
            <w:r>
              <w:t>16</w:t>
            </w:r>
            <w:bookmarkEnd w:id="11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Фентанил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 подъязычные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0,1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0,2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0,3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50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0,4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0,6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0,8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8" w:name="sub_11017"/>
            <w:r>
              <w:t>17</w:t>
            </w:r>
            <w:bookmarkEnd w:id="11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Фентанил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Спрей назальный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Флакон 50 мкг/доза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2,0 мл (10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24 флакона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3,2 мл (20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12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5,0 мл (40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6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Флакон 100 мкг/доза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2,0 мл (10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12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3,2 мл (20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6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5,0 мл (40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3 флакона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Флакон 200 мкг/доза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2,0 мл (10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12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3,2 мл (20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6 флаконов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5,0 мл (40 доз)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3 флакона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19" w:name="sub_11018"/>
            <w:r>
              <w:t>18</w:t>
            </w:r>
            <w:bookmarkEnd w:id="11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Буторфанол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инъекций</w:t>
            </w:r>
          </w:p>
          <w:p w:rsidR="003749C4" w:rsidRDefault="003749C4">
            <w:pPr>
              <w:pStyle w:val="a5"/>
              <w:jc w:val="center"/>
            </w:pPr>
            <w:r>
              <w:t>2 мг/мл 1 мл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ампул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20" w:name="sub_11019"/>
            <w:r>
              <w:t>19</w:t>
            </w:r>
            <w:bookmarkEnd w:id="120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Налбуфин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инъекций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 мг/мл 1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50 ампул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20 мг/мл 1 мл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25 ампул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bookmarkStart w:id="121" w:name="sub_11020"/>
            <w:r>
              <w:t>20</w:t>
            </w:r>
            <w:bookmarkEnd w:id="12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Фенобарбитал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50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3749C4" w:rsidRDefault="003749C4">
            <w:pPr>
              <w:pStyle w:val="a5"/>
              <w:jc w:val="center"/>
            </w:pPr>
            <w:r>
              <w:t>50 таблеток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100 мг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/>
    <w:p w:rsidR="003749C4" w:rsidRDefault="003749C4">
      <w:pPr>
        <w:ind w:firstLine="0"/>
        <w:jc w:val="right"/>
      </w:pPr>
      <w:bookmarkStart w:id="122" w:name="sub_12000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назначения</w:t>
      </w:r>
      <w:r>
        <w:rPr>
          <w:rStyle w:val="a3"/>
          <w:bCs/>
        </w:rPr>
        <w:br/>
        <w:t>лекарственных препаратов,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</w:t>
      </w:r>
      <w:r>
        <w:rPr>
          <w:rStyle w:val="a3"/>
          <w:bCs/>
        </w:rPr>
        <w:br/>
        <w:t>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января 2019 г. N 4н</w:t>
      </w:r>
    </w:p>
    <w:bookmarkEnd w:id="122"/>
    <w:p w:rsidR="003749C4" w:rsidRDefault="003749C4"/>
    <w:p w:rsidR="003749C4" w:rsidRDefault="003749C4">
      <w:pPr>
        <w:ind w:firstLine="0"/>
        <w:jc w:val="right"/>
      </w:pPr>
      <w:r>
        <w:rPr>
          <w:rStyle w:val="a3"/>
          <w:bCs/>
        </w:rPr>
        <w:t>Справочно</w:t>
      </w:r>
    </w:p>
    <w:p w:rsidR="003749C4" w:rsidRDefault="003749C4"/>
    <w:p w:rsidR="003749C4" w:rsidRDefault="003749C4">
      <w:pPr>
        <w:pStyle w:val="1"/>
      </w:pPr>
      <w:r>
        <w:t>Рекомендованные к использованию сокращения при оформлении рецептов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3452"/>
        <w:gridCol w:w="3341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Сокращение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Полное написание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Перевод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аа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ana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по, поровну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ас, acid.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acidum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кислота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aer.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aerozolum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аэрозоль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amp.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ampulla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ампула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aq.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aqua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вода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aq. purif.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aqua purifikata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вода очищенная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but.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butyrum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масло (твердое)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caps.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capsula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капсула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соmр., cps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compositus (a, um)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сложный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Da (Detur, Dentur)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Выдай (пусть выдано, пусть будет выдано)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D.S.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Da, Signa Detur, Signetur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Выдай, обозначь</w:t>
            </w:r>
          </w:p>
          <w:p w:rsidR="003749C4" w:rsidRDefault="003749C4">
            <w:pPr>
              <w:pStyle w:val="a5"/>
              <w:jc w:val="center"/>
            </w:pPr>
            <w:r>
              <w:t>Пусть будет выдано, обозначено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D.t.d.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Da (Dentur) tales doses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Выдай (Пусть будут выданы) такие дозы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dil.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dilutus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разведенный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Div. in p. aeq.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Divide in partes aequales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Раздели на равные части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emuls.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emulsio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эмульсия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extr.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extractum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экстракт, вытяжка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F.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Fiat (fiant)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Пусть образуется (образуются)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gran.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granulum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гранулы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qt., qtt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qutta, guttae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капля, капли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qtt. peror.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guttae peroralis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капли для приема внутрь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inf.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infusum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настой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amp.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ampullis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 ампулах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tab(u)lettis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 таблетках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tab. prolong.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tab(u)lettis prolongatis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 таблетках с пролонгированным высвобождением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tab. prolong., obd.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in tab(u)lettis prolongatis obductis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 таблетках с пролонгированным высвобождением, покрытых оболочкой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lastRenderedPageBreak/>
              <w:t>lin.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linimentum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жидкая мазь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liq.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liquor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жидкость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lot.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lotion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лосьон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m. pil.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massa pilularum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пилюльная масса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membr. bucc.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membranulae buccales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пленки защечные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Misce, Misceatur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Смешай (Пусть будет смешано)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mixt.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mixtura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микстура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N.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numero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числом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ol.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oleum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масло (жидкое)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past.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pasta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паста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pil.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pilula, pilulae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пилюля, пилюли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p. aeq.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partes aequales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равные части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ppt., praec.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praecipitatus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осажденный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pulv.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pulvis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порошок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q. 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quantum satis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сколько потребуется, сколько надо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г., rad.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radix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корень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Recipe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Возьми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Rep.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Repete, Repetatur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Повтори (Пусть будет повторено)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rhiz.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rhizoma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корневище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Signa, Signetur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Обозначь (Пусть будет обозначено)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sem.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semen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семя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simpl.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simplex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простой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sir.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sirupus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сироп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sol.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solutio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sol. peror.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solutio peroralis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раствор для приема внутрь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spr.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spray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спрей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spr. nas.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spray nasale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спрей назальный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supp.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suppositorium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свеча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susp.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suspensio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суспензия, взвесь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tabl.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tab(u)letta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таблетка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t-ra, tinct.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tinctura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настойка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STT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Systemata</w:t>
            </w:r>
          </w:p>
          <w:p w:rsidR="003749C4" w:rsidRDefault="003749C4">
            <w:pPr>
              <w:pStyle w:val="a5"/>
              <w:jc w:val="center"/>
            </w:pPr>
            <w:r>
              <w:t>Therapeutica</w:t>
            </w:r>
          </w:p>
          <w:p w:rsidR="003749C4" w:rsidRDefault="003749C4">
            <w:pPr>
              <w:pStyle w:val="a5"/>
              <w:jc w:val="center"/>
            </w:pPr>
            <w:r>
              <w:t>Transcutanea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трансдермальная терапевтическая система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ung.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unguentum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мазь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vitr.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vitrum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склянка</w:t>
            </w:r>
          </w:p>
        </w:tc>
      </w:tr>
    </w:tbl>
    <w:p w:rsidR="003749C4" w:rsidRDefault="003749C4"/>
    <w:p w:rsidR="003749C4" w:rsidRDefault="003749C4">
      <w:pPr>
        <w:ind w:firstLine="0"/>
        <w:jc w:val="right"/>
      </w:pPr>
      <w:bookmarkStart w:id="123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января 2019 г. N 4н</w:t>
      </w:r>
    </w:p>
    <w:bookmarkEnd w:id="123"/>
    <w:p w:rsidR="003749C4" w:rsidRDefault="003749C4"/>
    <w:p w:rsidR="003749C4" w:rsidRDefault="003749C4">
      <w:pPr>
        <w:pStyle w:val="1"/>
      </w:pPr>
      <w:bookmarkStart w:id="124" w:name="sub_2100"/>
      <w:r>
        <w:t>Форма рецептурного бланка N 107-1/у</w:t>
      </w:r>
    </w:p>
    <w:bookmarkEnd w:id="124"/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Министерство здравоохранения           Код формы по </w:t>
      </w:r>
      <w:hyperlink r:id="rId101" w:history="1">
        <w:r>
          <w:rPr>
            <w:rStyle w:val="a4"/>
            <w:rFonts w:cs="Courier New"/>
            <w:sz w:val="22"/>
            <w:szCs w:val="22"/>
          </w:rPr>
          <w:t>ОКУД</w:t>
        </w:r>
      </w:hyperlink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                  Код учреждения по ОКПО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Медицинская документация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(штамп)                   Форма N 107-1/у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               Утверждена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Министерства здравоохранения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(штамп)                   Российской Федерации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        от 14 января 2019 г. N 4н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(указать адрес, номер и дату лицензии,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органа государственной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власти, выдавшего лицензию)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 ─ ─ ─ ─ ─ ─ ─ ─ ─ ─ ─ ─ ─ ─ ─ ─ ─ ─ ─ ─ ─ ─ ─ ─ ─ ─ ─ ─ ─ ─ ─ ─ ─ ─ ─ ─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РЕЦЕПТ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(взрослый, детский - нужное подчеркнуть)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"____" _____________ 20__ г.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25" w:name="sub_2101"/>
      <w:r>
        <w:rPr>
          <w:sz w:val="22"/>
          <w:szCs w:val="22"/>
        </w:rPr>
        <w:t xml:space="preserve"> Фамилия, инициалы имени и отчества (последнее - при наличии)</w:t>
      </w:r>
    </w:p>
    <w:bookmarkEnd w:id="125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пациента _______________________________________________________________</w:t>
      </w:r>
    </w:p>
    <w:p w:rsidR="003749C4" w:rsidRDefault="003749C4">
      <w:pPr>
        <w:pStyle w:val="a6"/>
        <w:rPr>
          <w:sz w:val="22"/>
          <w:szCs w:val="22"/>
        </w:rPr>
      </w:pPr>
      <w:bookmarkStart w:id="126" w:name="sub_2102"/>
      <w:r>
        <w:rPr>
          <w:sz w:val="22"/>
          <w:szCs w:val="22"/>
        </w:rPr>
        <w:t xml:space="preserve"> Дата рождения __________________________________________________________</w:t>
      </w:r>
    </w:p>
    <w:p w:rsidR="003749C4" w:rsidRDefault="003749C4">
      <w:pPr>
        <w:pStyle w:val="a6"/>
        <w:rPr>
          <w:sz w:val="22"/>
          <w:szCs w:val="22"/>
        </w:rPr>
      </w:pPr>
      <w:bookmarkStart w:id="127" w:name="sub_2103"/>
      <w:bookmarkEnd w:id="126"/>
      <w:r>
        <w:rPr>
          <w:sz w:val="22"/>
          <w:szCs w:val="22"/>
        </w:rPr>
        <w:t xml:space="preserve"> Фамилия, инициалы имени и отчества (последнее - при наличии)</w:t>
      </w:r>
    </w:p>
    <w:bookmarkEnd w:id="127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лечащего врача (фельдшера, акушерки) ___________________________________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28" w:name="sub_2104"/>
      <w:r>
        <w:rPr>
          <w:sz w:val="22"/>
          <w:szCs w:val="22"/>
        </w:rPr>
        <w:t xml:space="preserve"> руб.|коп.| Rp.</w:t>
      </w:r>
    </w:p>
    <w:bookmarkEnd w:id="128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-------------------------------------------------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руб.|коп.| Rp.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-------------------------------------------------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руб.|коп.| Rp.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-------------------------------------------------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29" w:name="sub_2105"/>
      <w:r>
        <w:rPr>
          <w:sz w:val="22"/>
          <w:szCs w:val="22"/>
        </w:rPr>
        <w:t xml:space="preserve"> Подпись                                              М.П.</w:t>
      </w:r>
    </w:p>
    <w:bookmarkEnd w:id="129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печать лечащего врача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 фельдшера, акушерки)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Рецепт действителен в течение 60 дней, до 1 года (_____________________)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(нужное подчеркнуть)             (указать количество месяцев)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Оборотная сторона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┌──────────────────────────────────┐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Отметка о назначении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лекарственного препарата по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решению врачебной комиссии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└──────────────────────────────────┘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688"/>
        <w:gridCol w:w="3082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Приготовил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Проверил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Отпустил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/>
    <w:p w:rsidR="003749C4" w:rsidRDefault="003749C4">
      <w:pPr>
        <w:pStyle w:val="1"/>
      </w:pPr>
      <w:bookmarkStart w:id="130" w:name="sub_2200"/>
      <w:r>
        <w:t>Форма рецептурного бланка N 148-1/у-88</w:t>
      </w:r>
    </w:p>
    <w:bookmarkEnd w:id="130"/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Министерство здравоохранения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                   Код формы по </w:t>
      </w:r>
      <w:hyperlink r:id="rId102" w:history="1">
        <w:r>
          <w:rPr>
            <w:rStyle w:val="a4"/>
            <w:rFonts w:cs="Courier New"/>
            <w:sz w:val="22"/>
            <w:szCs w:val="22"/>
          </w:rPr>
          <w:t>ОКУД</w:t>
        </w:r>
      </w:hyperlink>
      <w:r>
        <w:rPr>
          <w:sz w:val="22"/>
          <w:szCs w:val="22"/>
        </w:rPr>
        <w:t xml:space="preserve"> 3108805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Медицинская документация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(штамп)                    Форма N 148-1/у-88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                 Утверждена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Министерства здравоохранения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(штамп)                    Российской Федерации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         от 14 января 2019 г. N 4н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(указать адрес, номер и дату лицензии,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наименование органа государственной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власти, выдавшего лицензию)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 ─ ─ ─ ─ ─ ─ ─ ─ ─ ─ ─ ─ ─ ─ ─ ─ ─ ─ ─ ─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┌─┐┌─┐┌─┐┌─┐   ┌─┐┌─┐┌─┐┌─┐┌─┐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Серия | || || || | N | || || || || |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└─┘└─┘└─┘└─┘   └─┘└─┘└─┘└─┘└─┘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РЕЦЕПТ</w:t>
      </w:r>
      <w:r>
        <w:rPr>
          <w:sz w:val="22"/>
          <w:szCs w:val="22"/>
        </w:rPr>
        <w:t xml:space="preserve">                           "__" _______________ 20__ г. 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(дата оформления рецепта)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(взрослый, детский - нужное подчеркнуть)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31" w:name="sub_2201"/>
      <w:r>
        <w:rPr>
          <w:sz w:val="22"/>
          <w:szCs w:val="22"/>
        </w:rPr>
        <w:t xml:space="preserve"> Фамилия, инициалы имени и отчества (последнее - при наличии)</w:t>
      </w:r>
    </w:p>
    <w:bookmarkEnd w:id="131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пациента _______________________________________________________________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32" w:name="sub_2202"/>
      <w:r>
        <w:rPr>
          <w:sz w:val="22"/>
          <w:szCs w:val="22"/>
        </w:rPr>
        <w:t xml:space="preserve"> Дата рождения __________________________________________________________</w:t>
      </w:r>
    </w:p>
    <w:p w:rsidR="003749C4" w:rsidRDefault="003749C4">
      <w:pPr>
        <w:pStyle w:val="a6"/>
        <w:rPr>
          <w:sz w:val="22"/>
          <w:szCs w:val="22"/>
        </w:rPr>
      </w:pPr>
      <w:bookmarkStart w:id="133" w:name="sub_2203"/>
      <w:bookmarkEnd w:id="132"/>
      <w:r>
        <w:rPr>
          <w:sz w:val="22"/>
          <w:szCs w:val="22"/>
        </w:rPr>
        <w:t xml:space="preserve"> Адрес места жительства или N медицинской карты  амбулаторного  пациента,</w:t>
      </w:r>
    </w:p>
    <w:bookmarkEnd w:id="133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получающего медицинскую помощь в амбулаторных условиях _________________</w:t>
      </w:r>
    </w:p>
    <w:p w:rsidR="003749C4" w:rsidRDefault="003749C4">
      <w:pPr>
        <w:pStyle w:val="a6"/>
        <w:rPr>
          <w:sz w:val="22"/>
          <w:szCs w:val="22"/>
        </w:rPr>
      </w:pPr>
      <w:bookmarkStart w:id="134" w:name="sub_2204"/>
      <w:r>
        <w:rPr>
          <w:sz w:val="22"/>
          <w:szCs w:val="22"/>
        </w:rPr>
        <w:t xml:space="preserve"> Фамилия, инициалы имени и отчества (последнее -  при  наличии)  лечащего</w:t>
      </w:r>
    </w:p>
    <w:bookmarkEnd w:id="13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врача (фельдшера, акушерки) ____________________________________________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35" w:name="sub_2205"/>
      <w:r>
        <w:rPr>
          <w:sz w:val="22"/>
          <w:szCs w:val="22"/>
        </w:rPr>
        <w:t xml:space="preserve"> Руб. Коп. Rp:</w:t>
      </w:r>
    </w:p>
    <w:bookmarkEnd w:id="135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 ─ ─ ─ ─ ─ ─ ─ ─ ─ ─ ─ ─ ─ ─ ─ ─ ─ ─ ─ ─ ─ ─ ─ ─ ─ ─ ─ ─ ─ ─ ─ ─ ─ ─ ─ ─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36" w:name="sub_2206"/>
      <w:r>
        <w:rPr>
          <w:sz w:val="22"/>
          <w:szCs w:val="22"/>
        </w:rPr>
        <w:t xml:space="preserve"> Подпись и печать лечащего врача                       М.П.</w:t>
      </w:r>
    </w:p>
    <w:bookmarkEnd w:id="136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 фельдшера, акушерки)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Рецепт действителен в течение 15 дней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Оборотная сторона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┌──────────────────────────────────┐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Отметка о назначении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лекарственного препарата по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решению врачебной комиссии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│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└──────────────────────────────────┘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688"/>
        <w:gridCol w:w="3082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Приготовил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Проверил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Отпустил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/>
    <w:p w:rsidR="003749C4" w:rsidRDefault="003749C4">
      <w:pPr>
        <w:ind w:firstLine="0"/>
        <w:jc w:val="left"/>
        <w:sectPr w:rsidR="003749C4">
          <w:headerReference w:type="default" r:id="rId103"/>
          <w:footerReference w:type="default" r:id="rId10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3749C4" w:rsidRDefault="003749C4">
      <w:pPr>
        <w:pStyle w:val="1"/>
      </w:pPr>
      <w:bookmarkStart w:id="137" w:name="sub_2300"/>
      <w:r>
        <w:lastRenderedPageBreak/>
        <w:t>Форма рецептурного бланка N 148-1/у-04 (л)</w:t>
      </w:r>
    </w:p>
    <w:bookmarkEnd w:id="137"/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Министерство здравоохранения                           УТВЕРЖДЕНА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                                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здравоохранения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Российской Федерации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от 14 января 2019 г. N 4н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┌─┬─┬─┬─┬─┐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Штамп │ │ │ │ │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   └─┴─┴─┴─┴─┘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медицинской организации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┌─┬─┬─┬─┬─┬─┬─┬─┬─┬─┬─┬─┬─┬─┬─┐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│ │ │ │ │ │ │ │ │ │ │ │ │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└─┴─┴─┴─┴─┴─┴─┴─┴─┴─┴─┴─┴─┴─┴─┘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┌─┬─┬─┬─┬─┐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Штамп │ │ │ │ │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   └─┴─┴─┴─┴─┘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┌─┬─┬─┬─┬─┬─┬─┬─┬─┬─┬─┬─┬─┬─┬─┐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│ │ │ │ │ │ │ │ │ │ │ │ │ │ │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└─┴─┴─┴─┴─┴─┴─┴─┴─┴─┴─┴─┴─┴─┴─┘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92"/>
        <w:gridCol w:w="684"/>
        <w:gridCol w:w="906"/>
        <w:gridCol w:w="906"/>
        <w:gridCol w:w="914"/>
        <w:gridCol w:w="906"/>
        <w:gridCol w:w="923"/>
        <w:gridCol w:w="5256"/>
        <w:gridCol w:w="3458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15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  <w:jc w:val="right"/>
            </w:pPr>
            <w:r>
              <w:t xml:space="preserve">Код формы по </w:t>
            </w:r>
            <w:hyperlink r:id="rId105" w:history="1">
              <w:r>
                <w:rPr>
                  <w:rStyle w:val="a4"/>
                  <w:rFonts w:cs="Times New Roman CYR"/>
                </w:rPr>
                <w:t>ОКУД</w:t>
              </w:r>
            </w:hyperlink>
            <w:r>
              <w:t xml:space="preserve"> 3108805</w:t>
            </w:r>
          </w:p>
          <w:p w:rsidR="003749C4" w:rsidRDefault="003749C4">
            <w:pPr>
              <w:pStyle w:val="a5"/>
              <w:jc w:val="right"/>
            </w:pPr>
            <w:r>
              <w:t>Форма N 148-1/у-04 (л)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20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Код категории граждан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 xml:space="preserve">Код нозологической формы (по </w:t>
            </w:r>
            <w:hyperlink r:id="rId106" w:history="1">
              <w:r>
                <w:rPr>
                  <w:rStyle w:val="a4"/>
                  <w:rFonts w:cs="Times New Roman CYR"/>
                </w:rPr>
                <w:t>МКБ</w:t>
              </w:r>
            </w:hyperlink>
            <w:r>
              <w:t>)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7"/>
            </w:pPr>
            <w:r>
              <w:t>Источник финансирования:</w:t>
            </w:r>
          </w:p>
          <w:p w:rsidR="003749C4" w:rsidRDefault="003749C4">
            <w:pPr>
              <w:pStyle w:val="a7"/>
            </w:pPr>
            <w:r>
              <w:t>(подчеркнуть)</w:t>
            </w: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7"/>
            </w:pPr>
            <w:r>
              <w:t>1. Федеральный бюджет</w:t>
            </w:r>
          </w:p>
          <w:p w:rsidR="003749C4" w:rsidRDefault="003749C4">
            <w:pPr>
              <w:pStyle w:val="a7"/>
            </w:pPr>
            <w:r>
              <w:t>2. Бюджет субъекта Российской Федерации</w:t>
            </w:r>
          </w:p>
          <w:p w:rsidR="003749C4" w:rsidRDefault="003749C4">
            <w:pPr>
              <w:pStyle w:val="a7"/>
            </w:pPr>
            <w:r>
              <w:t>3. Муниципальный бюджет</w:t>
            </w:r>
          </w:p>
          <w:p w:rsidR="003749C4" w:rsidRDefault="003749C4">
            <w:pPr>
              <w:pStyle w:val="a5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  <w:p w:rsidR="003749C4" w:rsidRDefault="003749C4">
            <w:pPr>
              <w:pStyle w:val="a7"/>
            </w:pPr>
            <w:r>
              <w:t>% оплаты:</w:t>
            </w:r>
          </w:p>
          <w:p w:rsidR="003749C4" w:rsidRDefault="003749C4">
            <w:pPr>
              <w:pStyle w:val="a7"/>
            </w:pPr>
            <w:r>
              <w:t>(подчеркнуть)</w:t>
            </w: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7"/>
            </w:pPr>
            <w:r>
              <w:t>1. Бесплатно</w:t>
            </w: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7"/>
            </w:pPr>
            <w:r>
              <w:t>2. 50%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┌─┬─┐  ┌─┬─┐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РЕЦЕПТ</w:t>
      </w:r>
      <w:r>
        <w:rPr>
          <w:sz w:val="22"/>
          <w:szCs w:val="22"/>
        </w:rPr>
        <w:t xml:space="preserve"> Серия __________________ N ______________               Дата оформления │ │ │  │ │ │ 20__ г.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└─┴─┘  └─┴─┘</w:t>
      </w:r>
    </w:p>
    <w:p w:rsidR="003749C4" w:rsidRDefault="003749C4">
      <w:pPr>
        <w:pStyle w:val="a6"/>
        <w:rPr>
          <w:sz w:val="22"/>
          <w:szCs w:val="22"/>
        </w:rPr>
      </w:pPr>
      <w:bookmarkStart w:id="138" w:name="sub_2301"/>
      <w:r>
        <w:rPr>
          <w:sz w:val="22"/>
          <w:szCs w:val="22"/>
        </w:rPr>
        <w:lastRenderedPageBreak/>
        <w:t xml:space="preserve"> Фамилия, инициалы имени и отчества (последнее - при наличии)                   ┌─┬─┐  ┌─┬─┐  ┌─┬─┬─┬─┐</w:t>
      </w:r>
    </w:p>
    <w:p w:rsidR="003749C4" w:rsidRDefault="003749C4">
      <w:pPr>
        <w:pStyle w:val="a6"/>
        <w:rPr>
          <w:sz w:val="22"/>
          <w:szCs w:val="22"/>
        </w:rPr>
      </w:pPr>
      <w:bookmarkStart w:id="139" w:name="sub_2302"/>
      <w:bookmarkEnd w:id="138"/>
      <w:r>
        <w:rPr>
          <w:sz w:val="22"/>
          <w:szCs w:val="22"/>
        </w:rPr>
        <w:t xml:space="preserve"> пациента _________________________________________             Дата рождения   │ │ │  │ │ │  │ │ │ │ │</w:t>
      </w:r>
    </w:p>
    <w:bookmarkEnd w:id="139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└─┴─┘  └─┴─┘  └─┴─┴─┴─┘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7"/>
            </w:pPr>
            <w:bookmarkStart w:id="140" w:name="sub_2303"/>
            <w:r>
              <w:t>СНИЛС</w:t>
            </w:r>
            <w:bookmarkEnd w:id="14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7"/>
            </w:pPr>
            <w:bookmarkStart w:id="141" w:name="sub_2304"/>
            <w:r>
              <w:t>N полиса обязательного медицинского страхования:</w:t>
            </w:r>
            <w:bookmarkEnd w:id="141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/>
    <w:p w:rsidR="003749C4" w:rsidRDefault="003749C4">
      <w:pPr>
        <w:pStyle w:val="a6"/>
        <w:rPr>
          <w:sz w:val="22"/>
          <w:szCs w:val="22"/>
        </w:rPr>
      </w:pPr>
      <w:bookmarkStart w:id="142" w:name="sub_2305"/>
      <w:r>
        <w:rPr>
          <w:sz w:val="22"/>
          <w:szCs w:val="22"/>
        </w:rPr>
        <w:t xml:space="preserve"> Номер медицинской карты пациента, получающего медицинскую помощь в амбулаторных</w:t>
      </w:r>
    </w:p>
    <w:bookmarkEnd w:id="142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условиях _____________________________________________________________________________________________</w:t>
      </w:r>
    </w:p>
    <w:p w:rsidR="003749C4" w:rsidRDefault="003749C4">
      <w:pPr>
        <w:pStyle w:val="a6"/>
        <w:rPr>
          <w:sz w:val="22"/>
          <w:szCs w:val="22"/>
        </w:rPr>
      </w:pPr>
      <w:bookmarkStart w:id="143" w:name="sub_2306"/>
      <w:r>
        <w:rPr>
          <w:sz w:val="22"/>
          <w:szCs w:val="22"/>
        </w:rPr>
        <w:t xml:space="preserve"> Фамилия, инициалы имени и отчества (последнее - при наличии)</w:t>
      </w:r>
    </w:p>
    <w:bookmarkEnd w:id="143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лечащего врача (фельдшера, акушерки) _________________________________________________________________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749C4" w:rsidRDefault="003749C4">
      <w:pPr>
        <w:pStyle w:val="a6"/>
        <w:rPr>
          <w:sz w:val="22"/>
          <w:szCs w:val="22"/>
        </w:rPr>
      </w:pPr>
      <w:bookmarkStart w:id="144" w:name="sub_2307"/>
      <w:r>
        <w:rPr>
          <w:sz w:val="22"/>
          <w:szCs w:val="22"/>
        </w:rPr>
        <w:t xml:space="preserve"> Руб. Коп.            Rp:</w:t>
      </w:r>
    </w:p>
    <w:bookmarkEnd w:id="14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 ... ... ... ... .D.t.d. ... ... ... ... ... ... ... ... ... ... ... ... ... ... ... ... ... ... ..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... ... ... ... ... .Signa: ... ... ... ... ... ... ... ... ... ... ... ... ... ... ... ... ... ... ..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Подпись и печать лечащего врача                                                М.П.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 фельдшера, акушерки)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Рецепт действителен в течение 15 дней, 30 дней, 90 дней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(нужное подчеркнуть)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---------------------- (Заполняется специалистом аптечной организации) ------------------------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│Отпущено по рецепту:                                 │Торговое наименование и дозировка: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│Дата отпуска: "__" __________ 20   г.                │Количество:   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┤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│Приготовил:                                          │Проверил:               Отпустил: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------------------------------------------(линия отрыва)----------------------------------------------</w:t>
      </w:r>
    </w:p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┐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│Корешок рецептурного бланка                          │Способ применения: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│Наименование                                         │Продолжительность _________________________ дней│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препарата:                            │                                               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│Дозировка: ____________________________________      │Количество приемов в день: ________________ раз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│На 1 прием: _______________________________ ед. │</w:t>
      </w:r>
    </w:p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┘</w:t>
      </w:r>
    </w:p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7"/>
        <w:gridCol w:w="7617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</w:tcPr>
          <w:p w:rsidR="003749C4" w:rsidRDefault="003749C4">
            <w:pPr>
              <w:pStyle w:val="a7"/>
            </w:pPr>
            <w:r>
              <w:rPr>
                <w:rStyle w:val="a3"/>
                <w:bCs/>
              </w:rPr>
              <w:t>Оборотная сторона</w:t>
            </w: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C4" w:rsidRDefault="003749C4">
            <w:pPr>
              <w:pStyle w:val="a5"/>
            </w:pP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  <w:jc w:val="center"/>
            </w:pPr>
            <w:r>
              <w:t>Отметка о назначении лекарственного препарата по решению врачебной комиссии</w:t>
            </w: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  <w:p w:rsidR="003749C4" w:rsidRDefault="003749C4">
            <w:pPr>
              <w:pStyle w:val="a5"/>
            </w:pPr>
          </w:p>
        </w:tc>
      </w:tr>
    </w:tbl>
    <w:p w:rsidR="003749C4" w:rsidRDefault="003749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5568"/>
        <w:gridCol w:w="4662"/>
      </w:tblGrid>
      <w:tr w:rsidR="003749C4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Приготовил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Проверил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  <w:jc w:val="center"/>
            </w:pPr>
            <w:r>
              <w:t>Отпустил</w:t>
            </w:r>
          </w:p>
        </w:tc>
      </w:tr>
      <w:tr w:rsidR="003749C4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C4" w:rsidRDefault="003749C4">
            <w:pPr>
              <w:pStyle w:val="a5"/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C4" w:rsidRDefault="003749C4">
            <w:pPr>
              <w:pStyle w:val="a5"/>
            </w:pPr>
          </w:p>
        </w:tc>
      </w:tr>
    </w:tbl>
    <w:p w:rsidR="003749C4" w:rsidRDefault="003749C4">
      <w:pPr>
        <w:ind w:firstLine="0"/>
        <w:jc w:val="left"/>
        <w:rPr>
          <w:rFonts w:ascii="Arial" w:hAnsi="Arial" w:cs="Arial"/>
        </w:rPr>
        <w:sectPr w:rsidR="003749C4">
          <w:headerReference w:type="default" r:id="rId107"/>
          <w:footerReference w:type="default" r:id="rId10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749C4" w:rsidRDefault="003749C4"/>
    <w:p w:rsidR="003749C4" w:rsidRDefault="003749C4">
      <w:pPr>
        <w:ind w:firstLine="0"/>
        <w:jc w:val="right"/>
      </w:pPr>
      <w:bookmarkStart w:id="145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14 января 2019 г. N 4н</w:t>
      </w:r>
    </w:p>
    <w:bookmarkEnd w:id="145"/>
    <w:p w:rsidR="003749C4" w:rsidRDefault="003749C4"/>
    <w:p w:rsidR="003749C4" w:rsidRDefault="003749C4">
      <w:pPr>
        <w:pStyle w:val="1"/>
      </w:pPr>
      <w:r>
        <w:t>Порядок</w:t>
      </w:r>
      <w:r>
        <w:br/>
        <w:t>оформления рецептурных бланков на лекарственные препараты, их учета и хранения</w:t>
      </w:r>
    </w:p>
    <w:p w:rsidR="003749C4" w:rsidRDefault="003749C4">
      <w:pPr>
        <w:pStyle w:val="1"/>
      </w:pPr>
      <w:bookmarkStart w:id="146" w:name="sub_3100"/>
      <w:r>
        <w:t>I. Оформление рецепта на бумажном носителе</w:t>
      </w:r>
    </w:p>
    <w:bookmarkEnd w:id="146"/>
    <w:p w:rsidR="003749C4" w:rsidRDefault="003749C4"/>
    <w:p w:rsidR="003749C4" w:rsidRDefault="003749C4">
      <w:bookmarkStart w:id="147" w:name="sub_3001"/>
      <w:r>
        <w:t xml:space="preserve">1. На рецептурных бланках </w:t>
      </w:r>
      <w:hyperlink w:anchor="sub_2100" w:history="1">
        <w:r>
          <w:rPr>
            <w:rStyle w:val="a4"/>
            <w:rFonts w:cs="Times New Roman CYR"/>
          </w:rPr>
          <w:t>форм N 107-1/у</w:t>
        </w:r>
      </w:hyperlink>
      <w:r>
        <w:t xml:space="preserve">, </w:t>
      </w:r>
      <w:hyperlink w:anchor="sub_2200" w:history="1">
        <w:r>
          <w:rPr>
            <w:rStyle w:val="a4"/>
            <w:rFonts w:cs="Times New Roman CYR"/>
          </w:rPr>
          <w:t>N 148-1/у-88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bookmarkEnd w:id="147"/>
    <w:p w:rsidR="003749C4" w:rsidRDefault="003749C4">
      <w:r>
        <w:t xml:space="preserve">Дополнительно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3749C4" w:rsidRDefault="003749C4">
      <w:r>
        <w:t xml:space="preserve">Серия рецептурного бланка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включает код субъекта Российской Федерации, соответствующий двум первым цифрам </w:t>
      </w:r>
      <w:hyperlink r:id="rId109" w:history="1">
        <w:r>
          <w:rPr>
            <w:rStyle w:val="a4"/>
            <w:rFonts w:cs="Times New Roman CYR"/>
          </w:rPr>
          <w:t>Общероссийского классификатора</w:t>
        </w:r>
      </w:hyperlink>
      <w:r>
        <w:t xml:space="preserve"> объектов административно-территориального деления (далее - ОКАТО).</w:t>
      </w:r>
    </w:p>
    <w:p w:rsidR="003749C4" w:rsidRDefault="003749C4">
      <w:r>
        <w:t xml:space="preserve">Разрешается изготавливать рецептурный бланк </w:t>
      </w:r>
      <w:hyperlink w:anchor="sub_2100" w:history="1">
        <w:r>
          <w:rPr>
            <w:rStyle w:val="a4"/>
            <w:rFonts w:cs="Times New Roman CYR"/>
          </w:rPr>
          <w:t>формы 107-1/у</w:t>
        </w:r>
      </w:hyperlink>
      <w:r>
        <w:t xml:space="preserve"> с помощью компьютерных технологий.</w:t>
      </w:r>
    </w:p>
    <w:p w:rsidR="003749C4" w:rsidRDefault="003749C4">
      <w:bookmarkStart w:id="148" w:name="sub_3002"/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3749C4" w:rsidRDefault="003749C4">
      <w:bookmarkStart w:id="149" w:name="sub_3003"/>
      <w:bookmarkEnd w:id="148"/>
      <w:r>
        <w:t xml:space="preserve">3. Рецептурные бланки </w:t>
      </w:r>
      <w:hyperlink w:anchor="sub_2200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0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 заполняются медицинским работником разборчиво, четко, чернилами или шариковой ручкой.</w:t>
      </w:r>
    </w:p>
    <w:p w:rsidR="003749C4" w:rsidRDefault="003749C4">
      <w:bookmarkStart w:id="150" w:name="sub_3004"/>
      <w:bookmarkEnd w:id="149"/>
      <w:r>
        <w:t xml:space="preserve">4. 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hyperlink w:anchor="sub_2105" w:history="1">
        <w:r>
          <w:rPr>
            <w:rStyle w:val="a4"/>
            <w:rFonts w:cs="Times New Roman CYR"/>
          </w:rPr>
          <w:t>формы N 107-1/у,</w:t>
        </w:r>
      </w:hyperlink>
      <w:r>
        <w:t xml:space="preserve"> </w:t>
      </w:r>
      <w:hyperlink w:anchor="sub_2206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и формы N 148-1/у-04(л) с использованием печатающих устройств.</w:t>
      </w:r>
    </w:p>
    <w:p w:rsidR="003749C4" w:rsidRDefault="003749C4">
      <w:bookmarkStart w:id="151" w:name="sub_3005"/>
      <w:bookmarkEnd w:id="150"/>
      <w:r>
        <w:t xml:space="preserve">5. Оформление рецептурных бланков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включает цифровое кодирование.</w:t>
      </w:r>
    </w:p>
    <w:bookmarkEnd w:id="151"/>
    <w:p w:rsidR="003749C4" w:rsidRDefault="003749C4">
      <w:r>
        <w:t>Цифровое кодирование указанных рецептурных бланков включает:</w:t>
      </w:r>
    </w:p>
    <w:p w:rsidR="003749C4" w:rsidRDefault="003749C4">
      <w:bookmarkStart w:id="152" w:name="sub_300501"/>
      <w: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3749C4" w:rsidRDefault="003749C4">
      <w:bookmarkStart w:id="153" w:name="sub_300502"/>
      <w:bookmarkEnd w:id="152"/>
      <w:r>
        <w:t xml:space="preserve">2) код категории граждан, имеющих право на получение лекарственных препаратов в соответствии со </w:t>
      </w:r>
      <w:hyperlink r:id="rId110" w:history="1">
        <w:r>
          <w:rPr>
            <w:rStyle w:val="a4"/>
            <w:rFonts w:cs="Times New Roman CYR"/>
          </w:rPr>
          <w:t>статьей 6.1</w:t>
        </w:r>
      </w:hyperlink>
      <w:r>
        <w:t xml:space="preserve"> Федерального закона от 17 июля 1999 г. N 178-ФЗ "О государственной социальной помощи"</w:t>
      </w:r>
      <w:hyperlink w:anchor="sub_3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, и код нозологической формы по </w:t>
      </w:r>
      <w:hyperlink r:id="rId111" w:history="1">
        <w:r>
          <w:rPr>
            <w:rStyle w:val="a4"/>
            <w:rFonts w:cs="Times New Roman CYR"/>
          </w:rPr>
          <w:t>Международной статистической классификации</w:t>
        </w:r>
      </w:hyperlink>
      <w:r>
        <w:t xml:space="preserve">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:rsidR="003749C4" w:rsidRDefault="003749C4">
      <w:bookmarkStart w:id="154" w:name="sub_300503"/>
      <w:bookmarkEnd w:id="153"/>
      <w: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 w:rsidR="003749C4" w:rsidRDefault="003749C4">
      <w:bookmarkStart w:id="155" w:name="sub_3006"/>
      <w:bookmarkEnd w:id="154"/>
      <w:r>
        <w:t xml:space="preserve">6. В рецептурных бланках </w:t>
      </w:r>
      <w:hyperlink w:anchor="sub_2201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1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1" w:history="1">
        <w:r>
          <w:rPr>
            <w:rStyle w:val="a4"/>
            <w:rFonts w:cs="Times New Roman CYR"/>
          </w:rPr>
          <w:t>N 148-1/у-04(л)</w:t>
        </w:r>
      </w:hyperlink>
      <w: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3749C4" w:rsidRDefault="003749C4">
      <w:bookmarkStart w:id="156" w:name="sub_3007"/>
      <w:bookmarkEnd w:id="155"/>
      <w:r>
        <w:t xml:space="preserve">7. В рецептурных бланках </w:t>
      </w:r>
      <w:hyperlink w:anchor="sub_2202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2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2" w:history="1">
        <w:r>
          <w:rPr>
            <w:rStyle w:val="a4"/>
            <w:rFonts w:cs="Times New Roman CYR"/>
          </w:rPr>
          <w:t>N 148-1/у-04(л)</w:t>
        </w:r>
      </w:hyperlink>
      <w:r>
        <w:t xml:space="preserve"> в графе "Дата </w:t>
      </w:r>
      <w:r>
        <w:lastRenderedPageBreak/>
        <w:t>рождения" указывается дата рождения пациента (число, месяц, год).</w:t>
      </w:r>
    </w:p>
    <w:bookmarkEnd w:id="156"/>
    <w:p w:rsidR="003749C4" w:rsidRDefault="003749C4">
      <w:r>
        <w:t xml:space="preserve">Дополнительно в рецептурных бланках </w:t>
      </w:r>
      <w:hyperlink w:anchor="sub_2202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и </w:t>
      </w:r>
      <w:hyperlink w:anchor="sub_2102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для детей в возрасте до 1 года в графе "Дата рождения" указывается количество полных месяцев.</w:t>
      </w:r>
    </w:p>
    <w:p w:rsidR="003749C4" w:rsidRDefault="003749C4">
      <w:bookmarkStart w:id="157" w:name="sub_3008"/>
      <w:r>
        <w:t xml:space="preserve">8. В рецептурных бланках формы N 148-1/у-04(л) в </w:t>
      </w:r>
      <w:hyperlink w:anchor="sub_2303" w:history="1">
        <w:r>
          <w:rPr>
            <w:rStyle w:val="a4"/>
            <w:rFonts w:cs="Times New Roman CYR"/>
          </w:rPr>
          <w:t>графах "СНИЛС"</w:t>
        </w:r>
      </w:hyperlink>
      <w:r>
        <w:t xml:space="preserve"> и </w:t>
      </w:r>
      <w:hyperlink w:anchor="sub_2304" w:history="1">
        <w:r>
          <w:rPr>
            <w:rStyle w:val="a4"/>
            <w:rFonts w:cs="Times New Roman CYR"/>
          </w:rPr>
          <w:t>"N полиса обязательного медицинского страхования"</w:t>
        </w:r>
      </w:hyperlink>
      <w:r>
        <w:t xml:space="preserve">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3749C4" w:rsidRDefault="003749C4">
      <w:bookmarkStart w:id="158" w:name="sub_3009"/>
      <w:bookmarkEnd w:id="157"/>
      <w:r>
        <w:t xml:space="preserve">9. В рецептурных бланках формы N 148-1/у-88 в </w:t>
      </w:r>
      <w:hyperlink w:anchor="sub_2203" w:history="1">
        <w:r>
          <w:rPr>
            <w:rStyle w:val="a4"/>
            <w:rFonts w:cs="Times New Roman CYR"/>
          </w:rPr>
          <w:t>графе</w:t>
        </w:r>
      </w:hyperlink>
      <w:r>
        <w:t xml:space="preserve"> "Адрес места жительства или номер медицинской карты пациента, получающего медицинскую помощь в амбулаторных условиях",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</w:t>
      </w:r>
      <w:hyperlink w:anchor="sub_3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bookmarkEnd w:id="158"/>
    <w:p w:rsidR="003749C4" w:rsidRDefault="003749C4">
      <w:r>
        <w:t xml:space="preserve">В рецептурных бланках формы N 148-1/у-04(л) в </w:t>
      </w:r>
      <w:hyperlink w:anchor="sub_2305" w:history="1">
        <w:r>
          <w:rPr>
            <w:rStyle w:val="a4"/>
            <w:rFonts w:cs="Times New Roman CYR"/>
          </w:rPr>
          <w:t>графе</w:t>
        </w:r>
      </w:hyperlink>
      <w:r>
        <w:t xml:space="preserve">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:rsidR="003749C4" w:rsidRDefault="003749C4">
      <w:bookmarkStart w:id="159" w:name="sub_3010"/>
      <w: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hyperlink w:anchor="sub_2204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3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6" w:history="1">
        <w:r>
          <w:rPr>
            <w:rStyle w:val="a4"/>
            <w:rFonts w:cs="Times New Roman CYR"/>
          </w:rPr>
          <w:t>N 148-1/у-04(л)</w:t>
        </w:r>
      </w:hyperlink>
      <w: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 w:rsidR="003749C4" w:rsidRDefault="003749C4">
      <w:bookmarkStart w:id="160" w:name="sub_3011"/>
      <w:bookmarkEnd w:id="159"/>
      <w:r>
        <w:t xml:space="preserve">11. В графе "Rp" рецептурных бланков </w:t>
      </w:r>
      <w:hyperlink w:anchor="sub_2205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4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7" w:history="1">
        <w:r>
          <w:rPr>
            <w:rStyle w:val="a4"/>
            <w:rFonts w:cs="Times New Roman CYR"/>
          </w:rPr>
          <w:t>N 148-1/у-04(л)</w:t>
        </w:r>
      </w:hyperlink>
      <w:r>
        <w:t xml:space="preserve"> указывается:</w:t>
      </w:r>
    </w:p>
    <w:p w:rsidR="003749C4" w:rsidRDefault="003749C4">
      <w:bookmarkStart w:id="161" w:name="sub_301101"/>
      <w:bookmarkEnd w:id="160"/>
      <w: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 w:rsidR="003749C4" w:rsidRDefault="003749C4">
      <w:bookmarkStart w:id="162" w:name="sub_301102"/>
      <w:bookmarkEnd w:id="161"/>
      <w: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</w:t>
      </w:r>
      <w:hyperlink w:anchor="sub_3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:rsidR="003749C4" w:rsidRDefault="003749C4">
      <w:bookmarkStart w:id="163" w:name="sub_3012"/>
      <w:bookmarkEnd w:id="162"/>
      <w:r>
        <w:t>12. При оформлении рецептурных бланков запрещается ограничиваться общими указаниями, например, "Внутреннее", "Известно".</w:t>
      </w:r>
    </w:p>
    <w:p w:rsidR="003749C4" w:rsidRDefault="003749C4">
      <w:bookmarkStart w:id="164" w:name="sub_3013"/>
      <w:bookmarkEnd w:id="163"/>
      <w:r>
        <w:t xml:space="preserve">13. Рецепт, оформленный на рецептурном бланке </w:t>
      </w:r>
      <w:hyperlink w:anchor="sub_2200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0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>, подписывается медицинским работником и заверяется его печатью.</w:t>
      </w:r>
    </w:p>
    <w:bookmarkEnd w:id="164"/>
    <w:p w:rsidR="003749C4" w:rsidRDefault="003749C4">
      <w:r>
        <w:t xml:space="preserve">Рецепт, оформленный на рецептурном бланке </w:t>
      </w:r>
      <w:hyperlink w:anchor="sub_2200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дополнительно заверяется печатью медицинской организации "Для рецептов".</w:t>
      </w:r>
    </w:p>
    <w:p w:rsidR="003749C4" w:rsidRDefault="003749C4">
      <w:bookmarkStart w:id="165" w:name="sub_3014"/>
      <w:r>
        <w:t xml:space="preserve">14. На одном рецептурном бланке </w:t>
      </w:r>
      <w:hyperlink w:anchor="sub_2200" w:history="1">
        <w:r>
          <w:rPr>
            <w:rStyle w:val="a4"/>
            <w:rFonts w:cs="Times New Roman CYR"/>
          </w:rPr>
          <w:t>формы N 148-1/у-88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разрешается осуществлять назначение только одного наименования лекарственного препарата.</w:t>
      </w:r>
    </w:p>
    <w:bookmarkEnd w:id="165"/>
    <w:p w:rsidR="003749C4" w:rsidRDefault="003749C4">
      <w:r>
        <w:t xml:space="preserve">На одном рецептурном бланке </w:t>
      </w:r>
      <w:hyperlink w:anchor="sub_2100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:rsidR="003749C4" w:rsidRDefault="003749C4">
      <w:bookmarkStart w:id="166" w:name="sub_3015"/>
      <w:r>
        <w:t>15. Исправления в рецепте не допускаются.</w:t>
      </w:r>
    </w:p>
    <w:p w:rsidR="003749C4" w:rsidRDefault="003749C4">
      <w:bookmarkStart w:id="167" w:name="sub_3016"/>
      <w:bookmarkEnd w:id="166"/>
      <w:r>
        <w:t xml:space="preserve">16. При оформлении рецептурных бланков </w:t>
      </w:r>
      <w:hyperlink w:anchor="sub_2200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, </w:t>
      </w:r>
      <w:hyperlink w:anchor="sub_2100" w:history="1">
        <w:r>
          <w:rPr>
            <w:rStyle w:val="a4"/>
            <w:rFonts w:cs="Times New Roman CYR"/>
          </w:rPr>
          <w:t>N 107-1/у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3749C4" w:rsidRDefault="003749C4">
      <w:bookmarkStart w:id="168" w:name="sub_3017"/>
      <w:bookmarkEnd w:id="167"/>
      <w:r>
        <w:t xml:space="preserve">17. На рецептурном бланке </w:t>
      </w:r>
      <w:hyperlink w:anchor="sub_2300" w:history="1">
        <w:r>
          <w:rPr>
            <w:rStyle w:val="a4"/>
            <w:rFonts w:cs="Times New Roman CYR"/>
          </w:rPr>
          <w:t>формы N 148-1/у-04(л)</w:t>
        </w:r>
      </w:hyperlink>
      <w:r>
        <w:t xml:space="preserve"> внизу имеется линия отрыва, разделяющая рецептурный бланк и корешок.</w:t>
      </w:r>
    </w:p>
    <w:bookmarkEnd w:id="168"/>
    <w:p w:rsidR="003749C4" w:rsidRDefault="003749C4">
      <w:r>
        <w:t xml:space="preserve"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</w:t>
      </w:r>
      <w:r>
        <w:lastRenderedPageBreak/>
        <w:t>наименовании лекарственного препарата, дозировке, количестве, способе применения.</w:t>
      </w:r>
    </w:p>
    <w:p w:rsidR="003749C4" w:rsidRDefault="003749C4">
      <w:bookmarkStart w:id="169" w:name="sub_3018"/>
      <w:r>
        <w:t xml:space="preserve">18. Оформление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11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 августа 2012 г. 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  <w:hyperlink w:anchor="sub_3555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</w:t>
      </w:r>
    </w:p>
    <w:bookmarkEnd w:id="169"/>
    <w:p w:rsidR="003749C4" w:rsidRDefault="003749C4"/>
    <w:p w:rsidR="003749C4" w:rsidRDefault="003749C4">
      <w:pPr>
        <w:pStyle w:val="1"/>
      </w:pPr>
      <w:bookmarkStart w:id="170" w:name="sub_3200"/>
      <w:r>
        <w:t>II. Оформление рецепта в форме электронного документа</w:t>
      </w:r>
    </w:p>
    <w:bookmarkEnd w:id="170"/>
    <w:p w:rsidR="003749C4" w:rsidRDefault="003749C4"/>
    <w:p w:rsidR="003749C4" w:rsidRDefault="003749C4">
      <w:bookmarkStart w:id="171" w:name="sub_3019"/>
      <w:r>
        <w:t xml:space="preserve">19. Рецепт в форме электронного документа, подписанного усиленной </w:t>
      </w:r>
      <w:hyperlink r:id="rId113" w:history="1">
        <w:r>
          <w:rPr>
            <w:rStyle w:val="a4"/>
            <w:rFonts w:cs="Times New Roman CYR"/>
          </w:rPr>
          <w:t>квалифицированной электронной подписью</w:t>
        </w:r>
      </w:hyperlink>
      <w:r>
        <w:t>, формируется медицинским работником, сведения о котором внесены в федеральный регистр медицинских работников</w:t>
      </w:r>
      <w:hyperlink w:anchor="sub_3666" w:history="1">
        <w:r>
          <w:rPr>
            <w:rStyle w:val="a4"/>
            <w:rFonts w:cs="Times New Roman CYR"/>
            <w:vertAlign w:val="superscript"/>
          </w:rPr>
          <w:t>6</w:t>
        </w:r>
      </w:hyperlink>
      <w:r>
        <w:t>, а также при условии регистрации медицинской организации, в которой оформляется рецепт, в федеральном реестре медицинских организаций</w:t>
      </w:r>
      <w:hyperlink w:anchor="sub_3777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 xml:space="preserve">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</w:t>
      </w:r>
      <w:hyperlink w:anchor="sub_3888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>.</w:t>
      </w:r>
    </w:p>
    <w:p w:rsidR="003749C4" w:rsidRDefault="003749C4">
      <w:bookmarkStart w:id="172" w:name="sub_3020"/>
      <w:bookmarkEnd w:id="171"/>
      <w:r>
        <w:t xml:space="preserve">20. При оформлении рецепта в форме электронного документа на лекарственные препараты, указанные в </w:t>
      </w:r>
      <w:hyperlink w:anchor="sub_101002" w:history="1">
        <w:r>
          <w:rPr>
            <w:rStyle w:val="a4"/>
            <w:rFonts w:cs="Times New Roman CYR"/>
          </w:rPr>
          <w:t>подпунктах 2-5 пункта 10</w:t>
        </w:r>
      </w:hyperlink>
      <w:r>
        <w:t xml:space="preserve"> и </w:t>
      </w:r>
      <w:hyperlink w:anchor="sub_1012" w:history="1">
        <w:r>
          <w:rPr>
            <w:rStyle w:val="a4"/>
            <w:rFonts w:cs="Times New Roman CYR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3749C4" w:rsidRDefault="003749C4">
      <w:bookmarkStart w:id="173" w:name="sub_302001"/>
      <w:bookmarkEnd w:id="172"/>
      <w:r>
        <w:t xml:space="preserve">1) код субъекта Российской Федерации по </w:t>
      </w:r>
      <w:hyperlink r:id="rId114" w:history="1">
        <w:r>
          <w:rPr>
            <w:rStyle w:val="a4"/>
            <w:rFonts w:cs="Times New Roman CYR"/>
          </w:rPr>
          <w:t>ОКАТО</w:t>
        </w:r>
      </w:hyperlink>
      <w:r>
        <w:t>,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документа;</w:t>
      </w:r>
    </w:p>
    <w:p w:rsidR="003749C4" w:rsidRDefault="003749C4">
      <w:bookmarkStart w:id="174" w:name="sub_302002"/>
      <w:bookmarkEnd w:id="173"/>
      <w: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3749C4" w:rsidRDefault="003749C4">
      <w:bookmarkStart w:id="175" w:name="sub_302003"/>
      <w:bookmarkEnd w:id="174"/>
      <w:r>
        <w:t>3) ОГРН юридического лица (медицинской организации) или ОГРНИП индивидуального предпринимателя;</w:t>
      </w:r>
    </w:p>
    <w:p w:rsidR="003749C4" w:rsidRDefault="003749C4">
      <w:bookmarkStart w:id="176" w:name="sub_302004"/>
      <w:bookmarkEnd w:id="175"/>
      <w:r>
        <w:t>4) дата оформления рецепта (указывается число, месяц, год);</w:t>
      </w:r>
    </w:p>
    <w:p w:rsidR="003749C4" w:rsidRDefault="003749C4">
      <w:bookmarkStart w:id="177" w:name="sub_302005"/>
      <w:bookmarkEnd w:id="176"/>
      <w: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3749C4" w:rsidRDefault="003749C4">
      <w:bookmarkStart w:id="178" w:name="sub_302006"/>
      <w:bookmarkEnd w:id="177"/>
      <w:r>
        <w:t xml:space="preserve"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</w:t>
      </w:r>
      <w:hyperlink r:id="rId115" w:history="1">
        <w:r>
          <w:rPr>
            <w:rStyle w:val="a4"/>
            <w:rFonts w:cs="Times New Roman CYR"/>
          </w:rPr>
          <w:t>ОКАТО</w:t>
        </w:r>
      </w:hyperlink>
      <w:r>
        <w:t>, ОГРН или ОГРНИП);</w:t>
      </w:r>
    </w:p>
    <w:p w:rsidR="003749C4" w:rsidRDefault="003749C4">
      <w:bookmarkStart w:id="179" w:name="sub_302007"/>
      <w:bookmarkEnd w:id="178"/>
      <w: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 w:rsidR="003749C4" w:rsidRDefault="003749C4">
      <w:bookmarkStart w:id="180" w:name="sub_302008"/>
      <w:bookmarkEnd w:id="179"/>
      <w: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:rsidR="003749C4" w:rsidRDefault="003749C4">
      <w:bookmarkStart w:id="181" w:name="sub_302009"/>
      <w:bookmarkEnd w:id="180"/>
      <w: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3749C4" w:rsidRDefault="003749C4">
      <w:bookmarkStart w:id="182" w:name="sub_302010"/>
      <w:bookmarkEnd w:id="181"/>
      <w:r>
        <w:t>10) фамилия, имя, отчество (при наличии) пациента полностью;</w:t>
      </w:r>
    </w:p>
    <w:p w:rsidR="003749C4" w:rsidRDefault="003749C4">
      <w:bookmarkStart w:id="183" w:name="sub_302011"/>
      <w:bookmarkEnd w:id="182"/>
      <w: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3749C4" w:rsidRDefault="003749C4">
      <w:bookmarkStart w:id="184" w:name="sub_302012"/>
      <w:bookmarkEnd w:id="183"/>
      <w:r>
        <w:t>12) фамилия, инициалы имени и отчества (последнее - при наличии) медицинского работника полностью;</w:t>
      </w:r>
    </w:p>
    <w:p w:rsidR="003749C4" w:rsidRDefault="003749C4">
      <w:bookmarkStart w:id="185" w:name="sub_302013"/>
      <w:bookmarkEnd w:id="184"/>
      <w:r>
        <w:lastRenderedPageBreak/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 w:rsidR="003749C4" w:rsidRDefault="003749C4">
      <w:bookmarkStart w:id="186" w:name="sub_302014"/>
      <w:bookmarkEnd w:id="185"/>
      <w: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</w:t>
      </w:r>
      <w:hyperlink w:anchor="sub_3999" w:history="1">
        <w:r>
          <w:rPr>
            <w:rStyle w:val="a4"/>
            <w:rFonts w:cs="Times New Roman CYR"/>
            <w:vertAlign w:val="superscript"/>
          </w:rPr>
          <w:t>9</w:t>
        </w:r>
      </w:hyperlink>
      <w:r>
        <w:t>.</w:t>
      </w:r>
    </w:p>
    <w:p w:rsidR="003749C4" w:rsidRDefault="003749C4">
      <w:bookmarkStart w:id="187" w:name="sub_302015"/>
      <w:bookmarkEnd w:id="186"/>
      <w: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3749C4" w:rsidRDefault="003749C4">
      <w:bookmarkStart w:id="188" w:name="sub_302016"/>
      <w:bookmarkEnd w:id="187"/>
      <w: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w:anchor="sub_10062" w:history="1">
        <w:r>
          <w:rPr>
            <w:rStyle w:val="a4"/>
            <w:rFonts w:cs="Times New Roman CYR"/>
          </w:rPr>
          <w:t>абзаце втором пункта 6</w:t>
        </w:r>
      </w:hyperlink>
      <w:r>
        <w:t xml:space="preserve"> Порядка назначения лекарственных препаратов, утвержденного настоящим приказом;</w:t>
      </w:r>
    </w:p>
    <w:p w:rsidR="003749C4" w:rsidRDefault="003749C4">
      <w:bookmarkStart w:id="189" w:name="sub_302017"/>
      <w:bookmarkEnd w:id="188"/>
      <w:r>
        <w:t xml:space="preserve">17) отметка о специальном назначении лекарственного препарата (заполняется в случаях, указанных в </w:t>
      </w:r>
      <w:hyperlink w:anchor="sub_1016" w:history="1">
        <w:r>
          <w:rPr>
            <w:rStyle w:val="a4"/>
            <w:rFonts w:cs="Times New Roman CYR"/>
          </w:rPr>
          <w:t>пунктах 16</w:t>
        </w:r>
      </w:hyperlink>
      <w:r>
        <w:t xml:space="preserve"> и </w:t>
      </w:r>
      <w:hyperlink w:anchor="sub_1025" w:history="1">
        <w:r>
          <w:rPr>
            <w:rStyle w:val="a4"/>
            <w:rFonts w:cs="Times New Roman CYR"/>
          </w:rPr>
          <w:t>25</w:t>
        </w:r>
      </w:hyperlink>
      <w:r>
        <w:t xml:space="preserve"> Порядка назначения лекарственных препаратов, утвержденного настоящим приказом);</w:t>
      </w:r>
    </w:p>
    <w:p w:rsidR="003749C4" w:rsidRDefault="003749C4">
      <w:bookmarkStart w:id="190" w:name="sub_302018"/>
      <w:bookmarkEnd w:id="189"/>
      <w: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sub_1024" w:history="1">
        <w:r>
          <w:rPr>
            <w:rStyle w:val="a4"/>
            <w:rFonts w:cs="Times New Roman CYR"/>
          </w:rPr>
          <w:t>пункте 24</w:t>
        </w:r>
      </w:hyperlink>
      <w: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3749C4" w:rsidRDefault="003749C4">
      <w:bookmarkStart w:id="191" w:name="sub_302019"/>
      <w:bookmarkEnd w:id="190"/>
      <w:r>
        <w:t xml:space="preserve">19) при оформлении рецепта в форме электронного документа на лекарственные препараты, указанные в </w:t>
      </w:r>
      <w:hyperlink w:anchor="sub_101002" w:history="1">
        <w:r>
          <w:rPr>
            <w:rStyle w:val="a4"/>
            <w:rFonts w:cs="Times New Roman CYR"/>
          </w:rPr>
          <w:t>подпунктах 2-5 пункта 10</w:t>
        </w:r>
      </w:hyperlink>
      <w:r>
        <w:t xml:space="preserve"> и </w:t>
      </w:r>
      <w:hyperlink w:anchor="sub_1012" w:history="1">
        <w:r>
          <w:rPr>
            <w:rStyle w:val="a4"/>
            <w:rFonts w:cs="Times New Roman CYR"/>
          </w:rPr>
          <w:t>пункте 12</w:t>
        </w:r>
      </w:hyperlink>
      <w: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sub_302001" w:history="1">
        <w:r>
          <w:rPr>
            <w:rStyle w:val="a4"/>
            <w:rFonts w:cs="Times New Roman CYR"/>
          </w:rPr>
          <w:t>подпунктами 1-18</w:t>
        </w:r>
      </w:hyperlink>
      <w:r>
        <w:t xml:space="preserve"> настоящего пункта, а также следующие реквизиты:</w:t>
      </w:r>
    </w:p>
    <w:p w:rsidR="003749C4" w:rsidRDefault="003749C4">
      <w:bookmarkStart w:id="192" w:name="sub_3201901"/>
      <w:bookmarkEnd w:id="191"/>
      <w:r>
        <w:t xml:space="preserve">а) категория граждан, имеющих право на получение лекарственных препаратов в соответствии со </w:t>
      </w:r>
      <w:hyperlink r:id="rId116" w:history="1">
        <w:r>
          <w:rPr>
            <w:rStyle w:val="a4"/>
            <w:rFonts w:cs="Times New Roman CYR"/>
          </w:rPr>
          <w:t>статьей 6.1</w:t>
        </w:r>
      </w:hyperlink>
      <w:r>
        <w:t xml:space="preserve"> Федерального закона от 17 июля 1999 г. N 178-ФЗ "О государственной социальной помощи"</w:t>
      </w:r>
      <w:hyperlink w:anchor="sub_31010" w:history="1">
        <w:r>
          <w:rPr>
            <w:rStyle w:val="a4"/>
            <w:rFonts w:cs="Times New Roman CYR"/>
            <w:vertAlign w:val="superscript"/>
          </w:rPr>
          <w:t>10</w:t>
        </w:r>
      </w:hyperlink>
      <w:r>
        <w:t>;</w:t>
      </w:r>
    </w:p>
    <w:p w:rsidR="003749C4" w:rsidRDefault="003749C4">
      <w:bookmarkStart w:id="193" w:name="sub_3201902"/>
      <w:bookmarkEnd w:id="192"/>
      <w:r>
        <w:t xml:space="preserve">б) код нозологической формы по </w:t>
      </w:r>
      <w:hyperlink r:id="rId117" w:history="1">
        <w:r>
          <w:rPr>
            <w:rStyle w:val="a4"/>
            <w:rFonts w:cs="Times New Roman CYR"/>
          </w:rPr>
          <w:t>МКБ</w:t>
        </w:r>
      </w:hyperlink>
      <w:r>
        <w:t>;</w:t>
      </w:r>
    </w:p>
    <w:p w:rsidR="003749C4" w:rsidRDefault="003749C4">
      <w:bookmarkStart w:id="194" w:name="sub_3201903"/>
      <w:bookmarkEnd w:id="193"/>
      <w:r>
        <w:t>в) источник финансирования (1 - федеральный бюджет, 2 - бюджет субъекта Российской Федерации, 3 - муниципальный бюджет);</w:t>
      </w:r>
    </w:p>
    <w:p w:rsidR="003749C4" w:rsidRDefault="003749C4">
      <w:bookmarkStart w:id="195" w:name="sub_3201904"/>
      <w:bookmarkEnd w:id="194"/>
      <w:r>
        <w:t>г) размер оплаты (1 - бесплатно, 2 - 50%);</w:t>
      </w:r>
    </w:p>
    <w:p w:rsidR="003749C4" w:rsidRDefault="003749C4">
      <w:bookmarkStart w:id="196" w:name="sub_3201905"/>
      <w:bookmarkEnd w:id="195"/>
      <w: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3749C4" w:rsidRDefault="003749C4">
      <w:bookmarkStart w:id="197" w:name="sub_3201906"/>
      <w:bookmarkEnd w:id="196"/>
      <w:r>
        <w:t>е) номер полиса обязательного медицинского страхования.</w:t>
      </w:r>
    </w:p>
    <w:p w:rsidR="003749C4" w:rsidRDefault="003749C4">
      <w:bookmarkStart w:id="198" w:name="sub_3021"/>
      <w:bookmarkEnd w:id="197"/>
      <w:r>
        <w:t xml:space="preserve">21. При проставлении отметки, указанной в </w:t>
      </w:r>
      <w:hyperlink w:anchor="sub_302016" w:history="1">
        <w:r>
          <w:rPr>
            <w:rStyle w:val="a4"/>
            <w:rFonts w:cs="Times New Roman CYR"/>
          </w:rPr>
          <w:t>подпункте 16 пункта 20</w:t>
        </w:r>
      </w:hyperlink>
      <w:r>
        <w:t xml:space="preserve"> настоящего Порядка, рецепт в форме электронного документа подписывается усиленной </w:t>
      </w:r>
      <w:hyperlink r:id="rId118" w:history="1">
        <w:r>
          <w:rPr>
            <w:rStyle w:val="a4"/>
            <w:rFonts w:cs="Times New Roman CYR"/>
          </w:rPr>
          <w:t>квалифицированной электронной подписью</w:t>
        </w:r>
      </w:hyperlink>
      <w:r>
        <w:t xml:space="preserve"> председателя или секретаря врачебной комиссии медицинской организации, при проставлении отметок, указанных в </w:t>
      </w:r>
      <w:hyperlink w:anchor="sub_302017" w:history="1">
        <w:r>
          <w:rPr>
            <w:rStyle w:val="a4"/>
            <w:rFonts w:cs="Times New Roman CYR"/>
          </w:rPr>
          <w:t>подпунктах 17</w:t>
        </w:r>
      </w:hyperlink>
      <w:r>
        <w:t xml:space="preserve"> и </w:t>
      </w:r>
      <w:hyperlink w:anchor="sub_302018" w:history="1">
        <w:r>
          <w:rPr>
            <w:rStyle w:val="a4"/>
            <w:rFonts w:cs="Times New Roman CYR"/>
          </w:rPr>
          <w:t>18 пункта 20</w:t>
        </w:r>
      </w:hyperlink>
      <w: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 w:rsidR="003749C4" w:rsidRDefault="003749C4">
      <w:bookmarkStart w:id="199" w:name="sub_3022"/>
      <w:bookmarkEnd w:id="198"/>
      <w: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sub_2100" w:history="1">
        <w:r>
          <w:rPr>
            <w:rStyle w:val="a4"/>
            <w:rFonts w:cs="Times New Roman CYR"/>
          </w:rPr>
          <w:t>форм N 107-1/у</w:t>
        </w:r>
      </w:hyperlink>
      <w:r>
        <w:t xml:space="preserve">, </w:t>
      </w:r>
      <w:hyperlink w:anchor="sub_2200" w:history="1">
        <w:r>
          <w:rPr>
            <w:rStyle w:val="a4"/>
            <w:rFonts w:cs="Times New Roman CYR"/>
          </w:rPr>
          <w:t>N 148-1/у-88</w:t>
        </w:r>
      </w:hyperlink>
      <w:r>
        <w:t xml:space="preserve">,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 с отметкой "Дубликат электронного документа".</w:t>
      </w:r>
    </w:p>
    <w:bookmarkEnd w:id="199"/>
    <w:p w:rsidR="003749C4" w:rsidRDefault="003749C4"/>
    <w:p w:rsidR="003749C4" w:rsidRDefault="003749C4">
      <w:pPr>
        <w:pStyle w:val="1"/>
      </w:pPr>
      <w:bookmarkStart w:id="200" w:name="sub_3300"/>
      <w:r>
        <w:t>III. Учет рецептурных бланков</w:t>
      </w:r>
    </w:p>
    <w:bookmarkEnd w:id="200"/>
    <w:p w:rsidR="003749C4" w:rsidRDefault="003749C4"/>
    <w:p w:rsidR="003749C4" w:rsidRDefault="003749C4">
      <w:bookmarkStart w:id="201" w:name="sub_3023"/>
      <w:r>
        <w:t xml:space="preserve">23. Учет рецептурных бланков </w:t>
      </w:r>
      <w:hyperlink w:anchor="sub_2100" w:history="1">
        <w:r>
          <w:rPr>
            <w:rStyle w:val="a4"/>
            <w:rFonts w:cs="Times New Roman CYR"/>
          </w:rPr>
          <w:t>форм N 107-1/у</w:t>
        </w:r>
      </w:hyperlink>
      <w:r>
        <w:t xml:space="preserve">, </w:t>
      </w:r>
      <w:hyperlink w:anchor="sub_2200" w:history="1">
        <w:r>
          <w:rPr>
            <w:rStyle w:val="a4"/>
            <w:rFonts w:cs="Times New Roman CYR"/>
          </w:rPr>
          <w:t>N 148-1/у-88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</w:t>
      </w:r>
      <w:r>
        <w:lastRenderedPageBreak/>
        <w:t>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3749C4" w:rsidRDefault="003749C4">
      <w:bookmarkStart w:id="202" w:name="sub_3024"/>
      <w:bookmarkEnd w:id="201"/>
      <w:r>
        <w:t xml:space="preserve">24. Журнал учета рецептурных бланков </w:t>
      </w:r>
      <w:hyperlink w:anchor="sub_2100" w:history="1">
        <w:r>
          <w:rPr>
            <w:rStyle w:val="a4"/>
            <w:rFonts w:cs="Times New Roman CYR"/>
          </w:rPr>
          <w:t>формы N 107-1/у</w:t>
        </w:r>
      </w:hyperlink>
      <w:r>
        <w:t xml:space="preserve"> содержит следующие графы:</w:t>
      </w:r>
    </w:p>
    <w:p w:rsidR="003749C4" w:rsidRDefault="003749C4">
      <w:bookmarkStart w:id="203" w:name="sub_302401"/>
      <w:bookmarkEnd w:id="202"/>
      <w:r>
        <w:t>1) номер по порядку;</w:t>
      </w:r>
    </w:p>
    <w:p w:rsidR="003749C4" w:rsidRDefault="003749C4">
      <w:bookmarkStart w:id="204" w:name="sub_302402"/>
      <w:bookmarkEnd w:id="203"/>
      <w:r>
        <w:t>2) в разделе "Приход":</w:t>
      </w:r>
    </w:p>
    <w:p w:rsidR="003749C4" w:rsidRDefault="003749C4">
      <w:bookmarkStart w:id="205" w:name="sub_3240201"/>
      <w:bookmarkEnd w:id="204"/>
      <w:r>
        <w:t>а) дата регистрации документа, подтверждающего поступление;</w:t>
      </w:r>
    </w:p>
    <w:p w:rsidR="003749C4" w:rsidRDefault="003749C4">
      <w:bookmarkStart w:id="206" w:name="sub_3240202"/>
      <w:bookmarkEnd w:id="205"/>
      <w:r>
        <w:t>б) номер и дата документа, подтверждающего поступление, наименование поставщика;</w:t>
      </w:r>
    </w:p>
    <w:p w:rsidR="003749C4" w:rsidRDefault="003749C4">
      <w:bookmarkStart w:id="207" w:name="sub_3240203"/>
      <w:bookmarkEnd w:id="206"/>
      <w:r>
        <w:t>в) общее количество поступивших рецептурных бланков;</w:t>
      </w:r>
    </w:p>
    <w:p w:rsidR="003749C4" w:rsidRDefault="003749C4">
      <w:bookmarkStart w:id="208" w:name="sub_3240204"/>
      <w:bookmarkEnd w:id="207"/>
      <w: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3749C4" w:rsidRDefault="003749C4">
      <w:bookmarkStart w:id="209" w:name="sub_302403"/>
      <w:bookmarkEnd w:id="208"/>
      <w:r>
        <w:t>3) в разделе "Расход":</w:t>
      </w:r>
    </w:p>
    <w:p w:rsidR="003749C4" w:rsidRDefault="003749C4">
      <w:bookmarkStart w:id="210" w:name="sub_3240301"/>
      <w:bookmarkEnd w:id="209"/>
      <w:r>
        <w:t>а) дата выдачи рецептурных бланков;</w:t>
      </w:r>
    </w:p>
    <w:p w:rsidR="003749C4" w:rsidRDefault="003749C4">
      <w:bookmarkStart w:id="211" w:name="sub_3240302"/>
      <w:bookmarkEnd w:id="210"/>
      <w:r>
        <w:t>б) количество выданных рецептурных бланков;</w:t>
      </w:r>
    </w:p>
    <w:p w:rsidR="003749C4" w:rsidRDefault="003749C4">
      <w:bookmarkStart w:id="212" w:name="sub_3240303"/>
      <w:bookmarkEnd w:id="211"/>
      <w: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3749C4" w:rsidRDefault="003749C4">
      <w:bookmarkStart w:id="213" w:name="sub_3240304"/>
      <w:bookmarkEnd w:id="212"/>
      <w:r>
        <w:t>г) подпись ответственного медицинского работника, получившего рецептурные бланки;</w:t>
      </w:r>
    </w:p>
    <w:p w:rsidR="003749C4" w:rsidRDefault="003749C4">
      <w:bookmarkStart w:id="214" w:name="sub_302404"/>
      <w:bookmarkEnd w:id="213"/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3749C4" w:rsidRDefault="003749C4">
      <w:bookmarkStart w:id="215" w:name="sub_302405"/>
      <w:bookmarkEnd w:id="214"/>
      <w:r>
        <w:t>5) остаток рецептурных бланков.</w:t>
      </w:r>
    </w:p>
    <w:p w:rsidR="003749C4" w:rsidRDefault="003749C4">
      <w:bookmarkStart w:id="216" w:name="sub_3025"/>
      <w:bookmarkEnd w:id="215"/>
      <w:r>
        <w:t xml:space="preserve">25. Журнал учета рецептурных бланков </w:t>
      </w:r>
      <w:hyperlink w:anchor="sub_2200" w:history="1">
        <w:r>
          <w:rPr>
            <w:rStyle w:val="a4"/>
            <w:rFonts w:cs="Times New Roman CYR"/>
          </w:rPr>
          <w:t>форм N 148-1/у-88</w:t>
        </w:r>
      </w:hyperlink>
      <w:r>
        <w:t xml:space="preserve"> и </w:t>
      </w:r>
      <w:hyperlink w:anchor="sub_2300" w:history="1">
        <w:r>
          <w:rPr>
            <w:rStyle w:val="a4"/>
            <w:rFonts w:cs="Times New Roman CYR"/>
          </w:rPr>
          <w:t>N 148-1/у-04(л)</w:t>
        </w:r>
      </w:hyperlink>
      <w:r>
        <w:t xml:space="preserve"> содержит следующие графы:</w:t>
      </w:r>
    </w:p>
    <w:p w:rsidR="003749C4" w:rsidRDefault="003749C4">
      <w:bookmarkStart w:id="217" w:name="sub_302501"/>
      <w:bookmarkEnd w:id="216"/>
      <w:r>
        <w:t>1) номер по порядку;</w:t>
      </w:r>
    </w:p>
    <w:p w:rsidR="003749C4" w:rsidRDefault="003749C4">
      <w:bookmarkStart w:id="218" w:name="sub_302502"/>
      <w:bookmarkEnd w:id="217"/>
      <w:r>
        <w:t>2) в разделе "Приход":</w:t>
      </w:r>
    </w:p>
    <w:p w:rsidR="003749C4" w:rsidRDefault="003749C4">
      <w:bookmarkStart w:id="219" w:name="sub_3250201"/>
      <w:bookmarkEnd w:id="218"/>
      <w:r>
        <w:t>а) дата регистрации документа, подтверждающего поступление;</w:t>
      </w:r>
    </w:p>
    <w:p w:rsidR="003749C4" w:rsidRDefault="003749C4">
      <w:bookmarkStart w:id="220" w:name="sub_3250202"/>
      <w:bookmarkEnd w:id="219"/>
      <w:r>
        <w:t>б) номер и дата документа, подтверждающего поступление, наименование поставщика;</w:t>
      </w:r>
    </w:p>
    <w:p w:rsidR="003749C4" w:rsidRDefault="003749C4">
      <w:bookmarkStart w:id="221" w:name="sub_3250203"/>
      <w:bookmarkEnd w:id="220"/>
      <w:r>
        <w:t>в) общее количество поступивших рецептурных бланков;</w:t>
      </w:r>
    </w:p>
    <w:p w:rsidR="003749C4" w:rsidRDefault="003749C4">
      <w:bookmarkStart w:id="222" w:name="sub_3250204"/>
      <w:bookmarkEnd w:id="221"/>
      <w:r>
        <w:t>г) серии и номера рецептурных бланков;</w:t>
      </w:r>
    </w:p>
    <w:p w:rsidR="003749C4" w:rsidRDefault="003749C4">
      <w:bookmarkStart w:id="223" w:name="sub_3250205"/>
      <w:bookmarkEnd w:id="222"/>
      <w:r>
        <w:t>д) количество рецептурных бланков по сериям;</w:t>
      </w:r>
    </w:p>
    <w:p w:rsidR="003749C4" w:rsidRDefault="003749C4">
      <w:bookmarkStart w:id="224" w:name="sub_3250206"/>
      <w:bookmarkEnd w:id="223"/>
      <w: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3749C4" w:rsidRDefault="003749C4">
      <w:bookmarkStart w:id="225" w:name="sub_302503"/>
      <w:bookmarkEnd w:id="224"/>
      <w:r>
        <w:t>3) в разделе "Расход":</w:t>
      </w:r>
    </w:p>
    <w:p w:rsidR="003749C4" w:rsidRDefault="003749C4">
      <w:bookmarkStart w:id="226" w:name="sub_3250301"/>
      <w:bookmarkEnd w:id="225"/>
      <w:r>
        <w:t>а) дата выдачи рецептурных бланков;</w:t>
      </w:r>
    </w:p>
    <w:p w:rsidR="003749C4" w:rsidRDefault="003749C4">
      <w:bookmarkStart w:id="227" w:name="sub_3350202"/>
      <w:bookmarkEnd w:id="226"/>
      <w:r>
        <w:t>б) серии и номера выданных рецептурных бланков;</w:t>
      </w:r>
    </w:p>
    <w:p w:rsidR="003749C4" w:rsidRDefault="003749C4">
      <w:bookmarkStart w:id="228" w:name="sub_3350203"/>
      <w:bookmarkEnd w:id="227"/>
      <w:r>
        <w:t>в) количество выданных рецептурных бланков;</w:t>
      </w:r>
    </w:p>
    <w:p w:rsidR="003749C4" w:rsidRDefault="003749C4">
      <w:bookmarkStart w:id="229" w:name="sub_3350204"/>
      <w:bookmarkEnd w:id="228"/>
      <w: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3749C4" w:rsidRDefault="003749C4">
      <w:bookmarkStart w:id="230" w:name="sub_3350205"/>
      <w:bookmarkEnd w:id="229"/>
      <w:r>
        <w:t>д) подпись ответственного медицинского работника, получившего рецептурные бланки;</w:t>
      </w:r>
    </w:p>
    <w:p w:rsidR="003749C4" w:rsidRDefault="003749C4">
      <w:bookmarkStart w:id="231" w:name="sub_302504"/>
      <w:bookmarkEnd w:id="230"/>
      <w: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3749C4" w:rsidRDefault="003749C4">
      <w:bookmarkStart w:id="232" w:name="sub_302505"/>
      <w:bookmarkEnd w:id="231"/>
      <w:r>
        <w:t>5) остаток рецептурных бланков.</w:t>
      </w:r>
    </w:p>
    <w:p w:rsidR="003749C4" w:rsidRDefault="003749C4">
      <w:bookmarkStart w:id="233" w:name="sub_3026"/>
      <w:bookmarkEnd w:id="232"/>
      <w:r>
        <w:t xml:space="preserve">26. Учет специальных рецептурных бланков на наркотическое средство и психотропное вещество осуществляется в соответствии с </w:t>
      </w:r>
      <w:hyperlink r:id="rId1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 августа 2012 г. 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  <w:hyperlink w:anchor="sub_31111" w:history="1">
        <w:r>
          <w:rPr>
            <w:rStyle w:val="a4"/>
            <w:rFonts w:cs="Times New Roman CYR"/>
            <w:vertAlign w:val="superscript"/>
          </w:rPr>
          <w:t>11</w:t>
        </w:r>
      </w:hyperlink>
      <w:r>
        <w:t>.</w:t>
      </w:r>
    </w:p>
    <w:p w:rsidR="003749C4" w:rsidRDefault="003749C4">
      <w:bookmarkStart w:id="234" w:name="sub_3027"/>
      <w:bookmarkEnd w:id="233"/>
      <w: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bookmarkEnd w:id="234"/>
    <w:p w:rsidR="003749C4" w:rsidRDefault="003749C4"/>
    <w:p w:rsidR="003749C4" w:rsidRDefault="003749C4">
      <w:pPr>
        <w:pStyle w:val="1"/>
      </w:pPr>
      <w:bookmarkStart w:id="235" w:name="sub_3400"/>
      <w:r>
        <w:lastRenderedPageBreak/>
        <w:t>IV. Хранение рецептурных бланков</w:t>
      </w:r>
    </w:p>
    <w:bookmarkEnd w:id="235"/>
    <w:p w:rsidR="003749C4" w:rsidRDefault="003749C4"/>
    <w:p w:rsidR="003749C4" w:rsidRDefault="003749C4">
      <w:bookmarkStart w:id="236" w:name="sub_3028"/>
      <w: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3749C4" w:rsidRDefault="003749C4">
      <w:bookmarkStart w:id="237" w:name="sub_3029"/>
      <w:bookmarkEnd w:id="236"/>
      <w: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3749C4" w:rsidRDefault="003749C4">
      <w:bookmarkStart w:id="238" w:name="sub_3030"/>
      <w:bookmarkEnd w:id="237"/>
      <w: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3749C4" w:rsidRDefault="003749C4">
      <w:bookmarkStart w:id="239" w:name="sub_3031"/>
      <w:bookmarkEnd w:id="238"/>
      <w: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3749C4" w:rsidRDefault="003749C4">
      <w:bookmarkStart w:id="240" w:name="sub_3032"/>
      <w:bookmarkEnd w:id="239"/>
      <w: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bookmarkEnd w:id="240"/>
    <w:p w:rsidR="003749C4" w:rsidRDefault="003749C4">
      <w: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3749C4" w:rsidRDefault="003749C4">
      <w:bookmarkStart w:id="241" w:name="sub_3033"/>
      <w:r>
        <w:t xml:space="preserve"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12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 августа 2012 г. N 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  <w:hyperlink w:anchor="sub_31212" w:history="1">
        <w:r>
          <w:rPr>
            <w:rStyle w:val="a4"/>
            <w:rFonts w:cs="Times New Roman CYR"/>
            <w:vertAlign w:val="superscript"/>
          </w:rPr>
          <w:t>12</w:t>
        </w:r>
      </w:hyperlink>
      <w:r>
        <w:t>.</w:t>
      </w:r>
    </w:p>
    <w:p w:rsidR="003749C4" w:rsidRDefault="003749C4">
      <w:bookmarkStart w:id="242" w:name="sub_3034"/>
      <w:bookmarkEnd w:id="241"/>
      <w: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</w:t>
      </w:r>
      <w:hyperlink w:anchor="sub_31313" w:history="1">
        <w:r>
          <w:rPr>
            <w:rStyle w:val="a4"/>
            <w:rFonts w:cs="Times New Roman CYR"/>
            <w:vertAlign w:val="superscript"/>
          </w:rPr>
          <w:t>13</w:t>
        </w:r>
      </w:hyperlink>
      <w:r>
        <w:t>.</w:t>
      </w:r>
    </w:p>
    <w:bookmarkEnd w:id="242"/>
    <w:p w:rsidR="003749C4" w:rsidRDefault="003749C4"/>
    <w:p w:rsidR="003749C4" w:rsidRDefault="003749C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49C4" w:rsidRDefault="003749C4">
      <w:pPr>
        <w:pStyle w:val="a8"/>
      </w:pPr>
      <w:bookmarkStart w:id="243" w:name="sub_3111"/>
      <w:r>
        <w:rPr>
          <w:vertAlign w:val="superscript"/>
        </w:rPr>
        <w:t>1</w:t>
      </w:r>
      <w:r>
        <w:t xml:space="preserve"> Собрание законодательства Российской Федерации, 1999, N 29, ст. 3699; 2009, N 30, ст. 3739; 2010, N 50, ст. 6603; 2013, N 48, ст. 6165.</w:t>
      </w:r>
    </w:p>
    <w:p w:rsidR="003749C4" w:rsidRDefault="003749C4">
      <w:pPr>
        <w:pStyle w:val="a8"/>
      </w:pPr>
      <w:bookmarkStart w:id="244" w:name="sub_3222"/>
      <w:bookmarkEnd w:id="243"/>
      <w:r>
        <w:rPr>
          <w:vertAlign w:val="superscript"/>
        </w:rPr>
        <w:t>2</w:t>
      </w:r>
      <w:r>
        <w:t xml:space="preserve"> </w:t>
      </w:r>
      <w:hyperlink r:id="rId121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Российской Федерации от 15 декабря 2014 г. 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 36160), с </w:t>
      </w:r>
      <w:hyperlink r:id="rId122" w:history="1">
        <w:r>
          <w:rPr>
            <w:rStyle w:val="a4"/>
            <w:rFonts w:cs="Times New Roman CYR"/>
          </w:rPr>
          <w:t>изменениями</w:t>
        </w:r>
      </w:hyperlink>
      <w:r>
        <w:t xml:space="preserve">, внесенными </w:t>
      </w:r>
      <w:hyperlink r:id="rId123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9 января 2018 г. N 2 (зарегистрирован Министерством юстиции Российской Федерации 4 апреля 2018 г., регистрационный N 50614) (далее - приказ N 834н).</w:t>
      </w:r>
    </w:p>
    <w:p w:rsidR="003749C4" w:rsidRDefault="003749C4">
      <w:pPr>
        <w:pStyle w:val="a8"/>
      </w:pPr>
      <w:bookmarkStart w:id="245" w:name="sub_3333"/>
      <w:bookmarkEnd w:id="244"/>
      <w:r>
        <w:rPr>
          <w:vertAlign w:val="superscript"/>
        </w:rPr>
        <w:t>3</w:t>
      </w:r>
      <w:r>
        <w:t xml:space="preserve"> </w:t>
      </w:r>
      <w:hyperlink r:id="rId124" w:history="1">
        <w:r>
          <w:rPr>
            <w:rStyle w:val="a4"/>
            <w:rFonts w:cs="Times New Roman CYR"/>
          </w:rPr>
          <w:t>Приказ</w:t>
        </w:r>
      </w:hyperlink>
      <w:r>
        <w:t xml:space="preserve"> N 834н.</w:t>
      </w:r>
    </w:p>
    <w:p w:rsidR="003749C4" w:rsidRDefault="003749C4">
      <w:pPr>
        <w:pStyle w:val="a8"/>
      </w:pPr>
      <w:bookmarkStart w:id="246" w:name="sub_3444"/>
      <w:bookmarkEnd w:id="245"/>
      <w:r>
        <w:rPr>
          <w:vertAlign w:val="superscript"/>
        </w:rPr>
        <w:t>4</w:t>
      </w:r>
      <w:r>
        <w:t xml:space="preserve"> </w:t>
      </w:r>
      <w:hyperlink r:id="rId125" w:history="1">
        <w:r>
          <w:rPr>
            <w:rStyle w:val="a4"/>
            <w:rFonts w:cs="Times New Roman CYR"/>
          </w:rPr>
          <w:t>Часть 1 статьи 15</w:t>
        </w:r>
      </w:hyperlink>
      <w:r>
        <w:t xml:space="preserve"> Закона Российской Федерации от 25 октября 1991 г. N 1807-1 "О языках народов Российской Федерации" (Ведомости съезда народных депутатов РСФСР и Верховного Совета РСФСР, 1991, N 50, ст. 1740; Собрание законодательства Российской Федерации, 1998, N 31, ст. 3804) (далее - Закон N 1807-1).</w:t>
      </w:r>
    </w:p>
    <w:p w:rsidR="003749C4" w:rsidRDefault="003749C4">
      <w:pPr>
        <w:pStyle w:val="a8"/>
      </w:pPr>
      <w:bookmarkStart w:id="247" w:name="sub_3555"/>
      <w:bookmarkEnd w:id="246"/>
      <w:r>
        <w:rPr>
          <w:vertAlign w:val="superscript"/>
        </w:rPr>
        <w:t>5</w:t>
      </w:r>
      <w:r>
        <w:t xml:space="preserve"> Зарегистрирован Министерством юстиции Российской Федерации 15 августа 2012 г., регистрационный N 25190, с изменениями, внесенными приказами Министерства здравоохранения Российской Федерации </w:t>
      </w:r>
      <w:hyperlink r:id="rId126" w:history="1">
        <w:r>
          <w:rPr>
            <w:rStyle w:val="a4"/>
            <w:rFonts w:cs="Times New Roman CYR"/>
          </w:rPr>
          <w:t>от 30 июня 2015 г. N 385н</w:t>
        </w:r>
      </w:hyperlink>
      <w:r>
        <w:t xml:space="preserve"> (зарегистрирован Министерством юстиции Российской Федерации 27 ноября 2015 г., регистрационный N 39868), </w:t>
      </w:r>
      <w:hyperlink r:id="rId127" w:history="1">
        <w:r>
          <w:rPr>
            <w:rStyle w:val="a4"/>
            <w:rFonts w:cs="Times New Roman CYR"/>
          </w:rPr>
          <w:t>от 21 апреля 2016 г. N 254н</w:t>
        </w:r>
      </w:hyperlink>
      <w:r>
        <w:t xml:space="preserve"> (зарегистрирован Министерством юстиции Российской Федерации 18 июля 2016 г., регистрационный N 42887), </w:t>
      </w:r>
      <w:hyperlink r:id="rId128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248" w:name="sub_3666"/>
      <w:bookmarkEnd w:id="247"/>
      <w:r>
        <w:rPr>
          <w:vertAlign w:val="superscript"/>
        </w:rPr>
        <w:t>6</w:t>
      </w:r>
      <w:r>
        <w:t xml:space="preserve"> </w:t>
      </w:r>
      <w:hyperlink r:id="rId129" w:history="1">
        <w:r>
          <w:rPr>
            <w:rStyle w:val="a4"/>
            <w:rFonts w:cs="Times New Roman CYR"/>
          </w:rPr>
          <w:t>Пункты 6</w:t>
        </w:r>
      </w:hyperlink>
      <w:r>
        <w:t xml:space="preserve">, </w:t>
      </w:r>
      <w:hyperlink r:id="rId130" w:history="1">
        <w:r>
          <w:rPr>
            <w:rStyle w:val="a4"/>
            <w:rFonts w:cs="Times New Roman CYR"/>
          </w:rPr>
          <w:t>7</w:t>
        </w:r>
      </w:hyperlink>
      <w:r>
        <w:t xml:space="preserve"> Положения о единой государственной информационной системе в сфере здравоохранения, утвержденного </w:t>
      </w:r>
      <w:hyperlink r:id="rId13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мая 2018 г. N 555 (Собрание </w:t>
      </w:r>
      <w:r>
        <w:lastRenderedPageBreak/>
        <w:t>законодательства Российской Федерации, 2018, N 20, ст. 2849; N 49, ст. 7600; N 50, ст. 7755; 2019, N 6, ст. 533) (далее - Положение о единой системе).</w:t>
      </w:r>
    </w:p>
    <w:p w:rsidR="003749C4" w:rsidRDefault="003749C4">
      <w:pPr>
        <w:pStyle w:val="a8"/>
      </w:pPr>
      <w:bookmarkStart w:id="249" w:name="sub_3777"/>
      <w:bookmarkEnd w:id="248"/>
      <w:r>
        <w:rPr>
          <w:vertAlign w:val="superscript"/>
        </w:rPr>
        <w:t>7</w:t>
      </w:r>
      <w:r>
        <w:t xml:space="preserve"> </w:t>
      </w:r>
      <w:hyperlink r:id="rId132" w:history="1">
        <w:r>
          <w:rPr>
            <w:rStyle w:val="a4"/>
            <w:rFonts w:cs="Times New Roman CYR"/>
          </w:rPr>
          <w:t>Пункты 9</w:t>
        </w:r>
      </w:hyperlink>
      <w:r>
        <w:t xml:space="preserve">, </w:t>
      </w:r>
      <w:hyperlink r:id="rId133" w:history="1">
        <w:r>
          <w:rPr>
            <w:rStyle w:val="a4"/>
            <w:rFonts w:cs="Times New Roman CYR"/>
          </w:rPr>
          <w:t>10</w:t>
        </w:r>
      </w:hyperlink>
      <w:r>
        <w:t xml:space="preserve"> Положения о единой системе.</w:t>
      </w:r>
    </w:p>
    <w:p w:rsidR="003749C4" w:rsidRDefault="003749C4">
      <w:pPr>
        <w:pStyle w:val="a8"/>
      </w:pPr>
      <w:bookmarkStart w:id="250" w:name="sub_3888"/>
      <w:bookmarkEnd w:id="249"/>
      <w:r>
        <w:rPr>
          <w:vertAlign w:val="superscript"/>
        </w:rPr>
        <w:t>8</w:t>
      </w:r>
      <w:r>
        <w:t xml:space="preserve"> </w:t>
      </w:r>
      <w:hyperlink r:id="rId134" w:history="1">
        <w:r>
          <w:rPr>
            <w:rStyle w:val="a4"/>
            <w:rFonts w:cs="Times New Roman CYR"/>
          </w:rPr>
          <w:t>Статьи 91</w:t>
        </w:r>
      </w:hyperlink>
      <w:r>
        <w:t xml:space="preserve"> и </w:t>
      </w:r>
      <w:hyperlink r:id="rId135" w:history="1">
        <w:r>
          <w:rPr>
            <w:rStyle w:val="a4"/>
            <w:rFonts w:cs="Times New Roman CYR"/>
          </w:rPr>
          <w:t>91.1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(Собрание законодательства Российской Федерации, 2011, N 48, ст. 6724; 2012, N 26, ст. 3446; 2013, N 27, ст. 3477; N 39, ст. 4883; N 48, ст. 6165; 2014, N 30, ст. 4257; N 43, ст. 5798; N 49, ст. 6927, 6928; 2015, N 1, ст. 85; N 10, ст. 1425; N 27, ст. 3951; N 29, ст. 4397; 2016, N 1, ст. 9, 28; N 15, ст. 2055; N 18, ст. 2488; N 27, ст. 4219; 2017, N 18, ст. 2663; N 31, ст. 4794).</w:t>
      </w:r>
    </w:p>
    <w:p w:rsidR="003749C4" w:rsidRDefault="003749C4">
      <w:pPr>
        <w:pStyle w:val="a8"/>
      </w:pPr>
      <w:bookmarkStart w:id="251" w:name="sub_3999"/>
      <w:bookmarkEnd w:id="250"/>
      <w:r>
        <w:rPr>
          <w:vertAlign w:val="superscript"/>
        </w:rPr>
        <w:t>9</w:t>
      </w:r>
      <w:r>
        <w:t xml:space="preserve"> </w:t>
      </w:r>
      <w:hyperlink r:id="rId136" w:history="1">
        <w:r>
          <w:rPr>
            <w:rStyle w:val="a4"/>
            <w:rFonts w:cs="Times New Roman CYR"/>
          </w:rPr>
          <w:t>Часть 1 статьи 15</w:t>
        </w:r>
      </w:hyperlink>
      <w:r>
        <w:t xml:space="preserve"> Закона N 1807-1</w:t>
      </w:r>
    </w:p>
    <w:p w:rsidR="003749C4" w:rsidRDefault="003749C4">
      <w:pPr>
        <w:pStyle w:val="a8"/>
      </w:pPr>
      <w:bookmarkStart w:id="252" w:name="sub_31010"/>
      <w:bookmarkEnd w:id="251"/>
      <w:r>
        <w:rPr>
          <w:vertAlign w:val="superscript"/>
        </w:rPr>
        <w:t>10</w:t>
      </w:r>
      <w:r>
        <w:t xml:space="preserve"> Собрание законодательства Российской Федерации, 1999, N 29, ст. 3699; 2009, N 30, ст. 3739; 2010, N 50, ст. 6603; 2013, N 48, ст. 6165.</w:t>
      </w:r>
    </w:p>
    <w:p w:rsidR="003749C4" w:rsidRDefault="003749C4">
      <w:pPr>
        <w:pStyle w:val="a8"/>
      </w:pPr>
      <w:bookmarkStart w:id="253" w:name="sub_31111"/>
      <w:bookmarkEnd w:id="252"/>
      <w:r>
        <w:rPr>
          <w:vertAlign w:val="superscript"/>
        </w:rPr>
        <w:t>11</w:t>
      </w:r>
      <w:r>
        <w:t xml:space="preserve"> Зарегистрирован Министерством юстиции Российской Федерации 15 августа 2012 г., регистрационный N 25190, с изменениями, внесенными приказами Министерства здравоохранения Российской Федерации </w:t>
      </w:r>
      <w:hyperlink r:id="rId137" w:history="1">
        <w:r>
          <w:rPr>
            <w:rStyle w:val="a4"/>
            <w:rFonts w:cs="Times New Roman CYR"/>
          </w:rPr>
          <w:t>от 30 июня 2015 г. N 385н</w:t>
        </w:r>
      </w:hyperlink>
      <w:r>
        <w:t xml:space="preserve"> (зарегистрирован Министерством юстиции Российской Федерации 27 ноября 2015 г., регистрационный N 39868), </w:t>
      </w:r>
      <w:hyperlink r:id="rId138" w:history="1">
        <w:r>
          <w:rPr>
            <w:rStyle w:val="a4"/>
            <w:rFonts w:cs="Times New Roman CYR"/>
          </w:rPr>
          <w:t>от 21 апреля 2016 г. N 254н</w:t>
        </w:r>
      </w:hyperlink>
      <w:r>
        <w:t xml:space="preserve"> (зарегистрирован Министерством юстиции Российской Федерации 18 июля 2016 г., регистрационный N 42887), </w:t>
      </w:r>
      <w:hyperlink r:id="rId139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254" w:name="sub_31212"/>
      <w:bookmarkEnd w:id="253"/>
      <w:r>
        <w:rPr>
          <w:vertAlign w:val="superscript"/>
        </w:rPr>
        <w:t>12</w:t>
      </w:r>
      <w:r>
        <w:t xml:space="preserve"> Зарегистрирован Министерством юстиции Российской Федерации 15 августа 2012 г., регистрационный N 25190, с изменениями, внесенными приказами Министерства здравоохранения Российской Федерации </w:t>
      </w:r>
      <w:hyperlink r:id="rId140" w:history="1">
        <w:r>
          <w:rPr>
            <w:rStyle w:val="a4"/>
            <w:rFonts w:cs="Times New Roman CYR"/>
          </w:rPr>
          <w:t>от 30 июня 2015 г. N 385н</w:t>
        </w:r>
      </w:hyperlink>
      <w:r>
        <w:t xml:space="preserve"> (зарегистрирован Министерством юстиции Российской Федерации 27 ноября 2015 г., регистрационный N 39868), </w:t>
      </w:r>
      <w:hyperlink r:id="rId141" w:history="1">
        <w:r>
          <w:rPr>
            <w:rStyle w:val="a4"/>
            <w:rFonts w:cs="Times New Roman CYR"/>
          </w:rPr>
          <w:t>от 21 апреля 2016 г. N 254н</w:t>
        </w:r>
      </w:hyperlink>
      <w:r>
        <w:t xml:space="preserve"> (зарегистрирован Министерством юстиции Российской Федерации 18 июля 2016 г., регистрационный N 42887), </w:t>
      </w:r>
      <w:hyperlink r:id="rId142" w:history="1">
        <w:r>
          <w:rPr>
            <w:rStyle w:val="a4"/>
            <w:rFonts w:cs="Times New Roman CYR"/>
          </w:rPr>
          <w:t>от 31 октября 2017 г. N 882н</w:t>
        </w:r>
      </w:hyperlink>
      <w:r>
        <w:t xml:space="preserve"> (зарегистрирован Министерством юстиции Российской Федерации 9 января 2018 г., регистрационный N 49561).</w:t>
      </w:r>
    </w:p>
    <w:p w:rsidR="003749C4" w:rsidRDefault="003749C4">
      <w:pPr>
        <w:pStyle w:val="a8"/>
      </w:pPr>
      <w:bookmarkStart w:id="255" w:name="sub_31313"/>
      <w:bookmarkEnd w:id="254"/>
      <w:r>
        <w:rPr>
          <w:vertAlign w:val="superscript"/>
        </w:rPr>
        <w:t>13</w:t>
      </w:r>
      <w:r>
        <w:t xml:space="preserve"> </w:t>
      </w:r>
      <w:hyperlink r:id="rId143" w:history="1">
        <w:r>
          <w:rPr>
            <w:rStyle w:val="a4"/>
            <w:rFonts w:cs="Times New Roman CYR"/>
          </w:rPr>
          <w:t>Пункт 14</w:t>
        </w:r>
      </w:hyperlink>
      <w:r>
        <w:t xml:space="preserve">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</w:t>
      </w:r>
      <w:hyperlink r:id="rId14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Российской Федерации от 11 июля 2017 г. N 403н (зарегистрирован Министерством юстиции Российской Федерации 8 сентября 2017 г., регистрационный N 48125).</w:t>
      </w:r>
    </w:p>
    <w:bookmarkEnd w:id="255"/>
    <w:p w:rsidR="003749C4" w:rsidRDefault="003749C4"/>
    <w:sectPr w:rsidR="003749C4">
      <w:headerReference w:type="default" r:id="rId145"/>
      <w:footerReference w:type="default" r:id="rId14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CA" w:rsidRDefault="00297CCA">
      <w:r>
        <w:separator/>
      </w:r>
    </w:p>
  </w:endnote>
  <w:endnote w:type="continuationSeparator" w:id="0">
    <w:p w:rsidR="00297CCA" w:rsidRDefault="0029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749C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15.05.2019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749C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15.05.2019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749C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15.05.2019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49C4" w:rsidRDefault="003749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65679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CA" w:rsidRDefault="00297CCA">
      <w:r>
        <w:separator/>
      </w:r>
    </w:p>
  </w:footnote>
  <w:footnote w:type="continuationSeparator" w:id="0">
    <w:p w:rsidR="00297CCA" w:rsidRDefault="0029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C4" w:rsidRDefault="003749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14 января 2019 г. N 4н "Об утверждении порядка назначения…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C4" w:rsidRDefault="003749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14 января 2019 г. N 4н "Об утверждении порядка назначения лекарственных препаратов, форм рецептурных бланков на…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C4" w:rsidRDefault="003749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14 января 2019 г. N 4н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0"/>
    <w:rsid w:val="00265679"/>
    <w:rsid w:val="00297CCA"/>
    <w:rsid w:val="003749C4"/>
    <w:rsid w:val="006265D0"/>
    <w:rsid w:val="007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FAC69-9C90-4093-9110-5C3E96F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me.garant.ru/document?id=4000000&amp;sub=0" TargetMode="External"/><Relationship Id="rId21" Type="http://schemas.openxmlformats.org/officeDocument/2006/relationships/hyperlink" Target="http://www.home.garant.ru/document?id=12012176&amp;sub=333" TargetMode="External"/><Relationship Id="rId42" Type="http://schemas.openxmlformats.org/officeDocument/2006/relationships/hyperlink" Target="http://www.home.garant.ru/document?id=12084522&amp;sub=54" TargetMode="External"/><Relationship Id="rId63" Type="http://schemas.openxmlformats.org/officeDocument/2006/relationships/hyperlink" Target="http://www.home.garant.ru/document?id=71750496&amp;sub=1000" TargetMode="External"/><Relationship Id="rId84" Type="http://schemas.openxmlformats.org/officeDocument/2006/relationships/hyperlink" Target="http://www.home.garant.ru/document?id=70316664&amp;sub=1000" TargetMode="External"/><Relationship Id="rId138" Type="http://schemas.openxmlformats.org/officeDocument/2006/relationships/hyperlink" Target="http://www.home.garant.ru/document?id=71347292&amp;sub=1000" TargetMode="External"/><Relationship Id="rId107" Type="http://schemas.openxmlformats.org/officeDocument/2006/relationships/header" Target="header2.xml"/><Relationship Id="rId11" Type="http://schemas.openxmlformats.org/officeDocument/2006/relationships/hyperlink" Target="http://www.home.garant.ru/document?id=70092436&amp;sub=0" TargetMode="External"/><Relationship Id="rId32" Type="http://schemas.openxmlformats.org/officeDocument/2006/relationships/hyperlink" Target="http://www.home.garant.ru/document?id=70116050&amp;sub=1000" TargetMode="External"/><Relationship Id="rId53" Type="http://schemas.openxmlformats.org/officeDocument/2006/relationships/hyperlink" Target="http://www.home.garant.ru/document?id=72023048&amp;sub=2000" TargetMode="External"/><Relationship Id="rId74" Type="http://schemas.openxmlformats.org/officeDocument/2006/relationships/hyperlink" Target="http://www.home.garant.ru/document?id=70451698&amp;sub=0" TargetMode="External"/><Relationship Id="rId128" Type="http://schemas.openxmlformats.org/officeDocument/2006/relationships/hyperlink" Target="http://www.home.garant.ru/document?id=71750496&amp;sub=1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home.garant.ru/document?id=71750496&amp;sub=1000" TargetMode="External"/><Relationship Id="rId95" Type="http://schemas.openxmlformats.org/officeDocument/2006/relationships/hyperlink" Target="http://www.home.garant.ru/document?id=70137118&amp;sub=0" TargetMode="External"/><Relationship Id="rId22" Type="http://schemas.openxmlformats.org/officeDocument/2006/relationships/hyperlink" Target="http://www.home.garant.ru/document?id=12012176&amp;sub=0" TargetMode="External"/><Relationship Id="rId27" Type="http://schemas.openxmlformats.org/officeDocument/2006/relationships/hyperlink" Target="http://www.home.garant.ru/document?id=70116050&amp;sub=0" TargetMode="External"/><Relationship Id="rId43" Type="http://schemas.openxmlformats.org/officeDocument/2006/relationships/hyperlink" Target="http://www.home.garant.ru/document?id=12084522&amp;sub=54" TargetMode="External"/><Relationship Id="rId48" Type="http://schemas.openxmlformats.org/officeDocument/2006/relationships/hyperlink" Target="http://www.home.garant.ru/document?id=12012176&amp;sub=222" TargetMode="External"/><Relationship Id="rId64" Type="http://schemas.openxmlformats.org/officeDocument/2006/relationships/hyperlink" Target="http://www.home.garant.ru/document?id=71750496&amp;sub=0" TargetMode="External"/><Relationship Id="rId69" Type="http://schemas.openxmlformats.org/officeDocument/2006/relationships/hyperlink" Target="http://www.home.garant.ru/document?id=12083940&amp;sub=1000" TargetMode="External"/><Relationship Id="rId113" Type="http://schemas.openxmlformats.org/officeDocument/2006/relationships/hyperlink" Target="http://www.home.garant.ru/document?id=12084522&amp;sub=54" TargetMode="External"/><Relationship Id="rId118" Type="http://schemas.openxmlformats.org/officeDocument/2006/relationships/hyperlink" Target="http://www.home.garant.ru/document?id=12084522&amp;sub=54" TargetMode="External"/><Relationship Id="rId134" Type="http://schemas.openxmlformats.org/officeDocument/2006/relationships/hyperlink" Target="http://www.home.garant.ru/document?id=12091967&amp;sub=91" TargetMode="External"/><Relationship Id="rId139" Type="http://schemas.openxmlformats.org/officeDocument/2006/relationships/hyperlink" Target="http://www.home.garant.ru/document?id=71750496&amp;sub=1000" TargetMode="External"/><Relationship Id="rId80" Type="http://schemas.openxmlformats.org/officeDocument/2006/relationships/hyperlink" Target="http://www.home.garant.ru/document?id=71446338&amp;sub=0" TargetMode="External"/><Relationship Id="rId85" Type="http://schemas.openxmlformats.org/officeDocument/2006/relationships/hyperlink" Target="http://www.home.garant.ru/document?id=70639488&amp;sub=1000" TargetMode="External"/><Relationship Id="rId12" Type="http://schemas.openxmlformats.org/officeDocument/2006/relationships/hyperlink" Target="http://www.home.garant.ru/document?id=70451698&amp;sub=0" TargetMode="External"/><Relationship Id="rId17" Type="http://schemas.openxmlformats.org/officeDocument/2006/relationships/hyperlink" Target="http://www.home.garant.ru/document?id=12084522&amp;sub=54" TargetMode="External"/><Relationship Id="rId33" Type="http://schemas.openxmlformats.org/officeDocument/2006/relationships/hyperlink" Target="http://www.home.garant.ru/document?id=12012176&amp;sub=222" TargetMode="External"/><Relationship Id="rId38" Type="http://schemas.openxmlformats.org/officeDocument/2006/relationships/hyperlink" Target="http://www.home.garant.ru/document?id=70084474&amp;sub=1004" TargetMode="External"/><Relationship Id="rId59" Type="http://schemas.openxmlformats.org/officeDocument/2006/relationships/hyperlink" Target="http://www.home.garant.ru/document?id=70116050&amp;sub=1000" TargetMode="External"/><Relationship Id="rId103" Type="http://schemas.openxmlformats.org/officeDocument/2006/relationships/header" Target="header1.xml"/><Relationship Id="rId108" Type="http://schemas.openxmlformats.org/officeDocument/2006/relationships/footer" Target="footer2.xml"/><Relationship Id="rId124" Type="http://schemas.openxmlformats.org/officeDocument/2006/relationships/hyperlink" Target="http://www.home.garant.ru/document?id=70777304&amp;sub=0" TargetMode="External"/><Relationship Id="rId129" Type="http://schemas.openxmlformats.org/officeDocument/2006/relationships/hyperlink" Target="http://www.home.garant.ru/document?id=71837270&amp;sub=6" TargetMode="External"/><Relationship Id="rId54" Type="http://schemas.openxmlformats.org/officeDocument/2006/relationships/hyperlink" Target="http://www.home.garant.ru/document?id=72023048&amp;sub=3000" TargetMode="External"/><Relationship Id="rId70" Type="http://schemas.openxmlformats.org/officeDocument/2006/relationships/hyperlink" Target="http://www.home.garant.ru/document?id=70116050&amp;sub=2" TargetMode="External"/><Relationship Id="rId75" Type="http://schemas.openxmlformats.org/officeDocument/2006/relationships/hyperlink" Target="http://www.home.garant.ru/document?id=71164420&amp;sub=1000" TargetMode="External"/><Relationship Id="rId91" Type="http://schemas.openxmlformats.org/officeDocument/2006/relationships/hyperlink" Target="http://www.home.garant.ru/document?id=71835380&amp;sub=1000" TargetMode="External"/><Relationship Id="rId96" Type="http://schemas.openxmlformats.org/officeDocument/2006/relationships/hyperlink" Target="http://www.home.garant.ru/document?id=12091967&amp;sub=37104" TargetMode="External"/><Relationship Id="rId140" Type="http://schemas.openxmlformats.org/officeDocument/2006/relationships/hyperlink" Target="http://www.home.garant.ru/document?id=71164420&amp;sub=1000" TargetMode="External"/><Relationship Id="rId14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home.garant.ru/document?id=12053254&amp;sub=13000" TargetMode="External"/><Relationship Id="rId28" Type="http://schemas.openxmlformats.org/officeDocument/2006/relationships/hyperlink" Target="http://www.home.garant.ru/document?id=12012176&amp;sub=222" TargetMode="External"/><Relationship Id="rId49" Type="http://schemas.openxmlformats.org/officeDocument/2006/relationships/hyperlink" Target="http://www.home.garant.ru/document?id=12012176&amp;sub=333" TargetMode="External"/><Relationship Id="rId114" Type="http://schemas.openxmlformats.org/officeDocument/2006/relationships/hyperlink" Target="http://www.home.garant.ru/document?id=79064&amp;sub=0" TargetMode="External"/><Relationship Id="rId119" Type="http://schemas.openxmlformats.org/officeDocument/2006/relationships/hyperlink" Target="http://www.home.garant.ru/document?id=70116050&amp;sub=4000" TargetMode="External"/><Relationship Id="rId44" Type="http://schemas.openxmlformats.org/officeDocument/2006/relationships/hyperlink" Target="http://www.home.garant.ru/document?id=12084522&amp;sub=54" TargetMode="External"/><Relationship Id="rId60" Type="http://schemas.openxmlformats.org/officeDocument/2006/relationships/hyperlink" Target="http://www.home.garant.ru/document?id=12012176&amp;sub=222" TargetMode="External"/><Relationship Id="rId65" Type="http://schemas.openxmlformats.org/officeDocument/2006/relationships/hyperlink" Target="http://www.home.garant.ru/document?id=12091967&amp;sub=2002" TargetMode="External"/><Relationship Id="rId81" Type="http://schemas.openxmlformats.org/officeDocument/2006/relationships/hyperlink" Target="http://www.home.garant.ru/document?id=890941&amp;sub=26746145" TargetMode="External"/><Relationship Id="rId86" Type="http://schemas.openxmlformats.org/officeDocument/2006/relationships/hyperlink" Target="http://www.home.garant.ru/document?id=71106872&amp;sub=1000" TargetMode="External"/><Relationship Id="rId130" Type="http://schemas.openxmlformats.org/officeDocument/2006/relationships/hyperlink" Target="http://www.home.garant.ru/document?id=71837270&amp;sub=7" TargetMode="External"/><Relationship Id="rId135" Type="http://schemas.openxmlformats.org/officeDocument/2006/relationships/hyperlink" Target="http://www.home.garant.ru/document?id=12091967&amp;sub=9110" TargetMode="External"/><Relationship Id="rId13" Type="http://schemas.openxmlformats.org/officeDocument/2006/relationships/hyperlink" Target="http://www.home.garant.ru/document?id=71347292&amp;sub=0" TargetMode="External"/><Relationship Id="rId18" Type="http://schemas.openxmlformats.org/officeDocument/2006/relationships/hyperlink" Target="http://www.home.garant.ru/document?id=12084522&amp;sub=54" TargetMode="External"/><Relationship Id="rId39" Type="http://schemas.openxmlformats.org/officeDocument/2006/relationships/hyperlink" Target="http://www.home.garant.ru/document?id=70605334&amp;sub=1000" TargetMode="External"/><Relationship Id="rId109" Type="http://schemas.openxmlformats.org/officeDocument/2006/relationships/hyperlink" Target="http://www.home.garant.ru/document?id=79064&amp;sub=0" TargetMode="External"/><Relationship Id="rId34" Type="http://schemas.openxmlformats.org/officeDocument/2006/relationships/hyperlink" Target="http://www.home.garant.ru/document?id=12012176&amp;sub=333" TargetMode="External"/><Relationship Id="rId50" Type="http://schemas.openxmlformats.org/officeDocument/2006/relationships/hyperlink" Target="http://www.home.garant.ru/document?id=12012176&amp;sub=222" TargetMode="External"/><Relationship Id="rId55" Type="http://schemas.openxmlformats.org/officeDocument/2006/relationships/hyperlink" Target="http://www.home.garant.ru/document?id=1268&amp;sub=1000" TargetMode="External"/><Relationship Id="rId76" Type="http://schemas.openxmlformats.org/officeDocument/2006/relationships/hyperlink" Target="http://www.home.garant.ru/document?id=71347292&amp;sub=1000" TargetMode="External"/><Relationship Id="rId97" Type="http://schemas.openxmlformats.org/officeDocument/2006/relationships/hyperlink" Target="http://www.home.garant.ru/document?id=80687&amp;sub=20000622" TargetMode="External"/><Relationship Id="rId104" Type="http://schemas.openxmlformats.org/officeDocument/2006/relationships/footer" Target="footer1.xml"/><Relationship Id="rId120" Type="http://schemas.openxmlformats.org/officeDocument/2006/relationships/hyperlink" Target="http://www.home.garant.ru/document?id=70116050&amp;sub=3000" TargetMode="External"/><Relationship Id="rId125" Type="http://schemas.openxmlformats.org/officeDocument/2006/relationships/hyperlink" Target="http://www.home.garant.ru/document?id=10048970&amp;sub=3200" TargetMode="External"/><Relationship Id="rId141" Type="http://schemas.openxmlformats.org/officeDocument/2006/relationships/hyperlink" Target="http://www.home.garant.ru/document?id=71347292&amp;sub=1000" TargetMode="External"/><Relationship Id="rId146" Type="http://schemas.openxmlformats.org/officeDocument/2006/relationships/footer" Target="footer3.xml"/><Relationship Id="rId7" Type="http://schemas.openxmlformats.org/officeDocument/2006/relationships/hyperlink" Target="http://www.home.garant.ru/document?id=12091967&amp;sub=14216" TargetMode="External"/><Relationship Id="rId71" Type="http://schemas.openxmlformats.org/officeDocument/2006/relationships/hyperlink" Target="http://www.home.garant.ru/document?id=70305902&amp;sub=1" TargetMode="External"/><Relationship Id="rId92" Type="http://schemas.openxmlformats.org/officeDocument/2006/relationships/hyperlink" Target="http://www.home.garant.ru/document?id=71915610&amp;sub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ome.garant.ru/document?id=12012176&amp;sub=222" TargetMode="External"/><Relationship Id="rId24" Type="http://schemas.openxmlformats.org/officeDocument/2006/relationships/hyperlink" Target="http://www.home.garant.ru/document?id=12053254&amp;sub=0" TargetMode="External"/><Relationship Id="rId40" Type="http://schemas.openxmlformats.org/officeDocument/2006/relationships/hyperlink" Target="http://www.home.garant.ru/document?id=70605334&amp;sub=1000" TargetMode="External"/><Relationship Id="rId45" Type="http://schemas.openxmlformats.org/officeDocument/2006/relationships/hyperlink" Target="http://www.home.garant.ru/document?id=72023048&amp;sub=1000" TargetMode="External"/><Relationship Id="rId66" Type="http://schemas.openxmlformats.org/officeDocument/2006/relationships/hyperlink" Target="http://www.home.garant.ru/document?id=12007402&amp;sub=58000" TargetMode="External"/><Relationship Id="rId87" Type="http://schemas.openxmlformats.org/officeDocument/2006/relationships/hyperlink" Target="http://www.home.garant.ru/document?id=71750496&amp;sub=1000" TargetMode="External"/><Relationship Id="rId110" Type="http://schemas.openxmlformats.org/officeDocument/2006/relationships/hyperlink" Target="http://www.home.garant.ru/document?id=80687&amp;sub=2000061" TargetMode="External"/><Relationship Id="rId115" Type="http://schemas.openxmlformats.org/officeDocument/2006/relationships/hyperlink" Target="http://www.home.garant.ru/document?id=79064&amp;sub=0" TargetMode="External"/><Relationship Id="rId131" Type="http://schemas.openxmlformats.org/officeDocument/2006/relationships/hyperlink" Target="http://www.home.garant.ru/document?id=71837270&amp;sub=0" TargetMode="External"/><Relationship Id="rId136" Type="http://schemas.openxmlformats.org/officeDocument/2006/relationships/hyperlink" Target="http://www.home.garant.ru/document?id=10048970&amp;sub=3200" TargetMode="External"/><Relationship Id="rId61" Type="http://schemas.openxmlformats.org/officeDocument/2006/relationships/hyperlink" Target="http://www.home.garant.ru/document?id=12012176&amp;sub=333" TargetMode="External"/><Relationship Id="rId82" Type="http://schemas.openxmlformats.org/officeDocument/2006/relationships/hyperlink" Target="http://www.home.garant.ru/document?id=12074909&amp;sub=13" TargetMode="External"/><Relationship Id="rId19" Type="http://schemas.openxmlformats.org/officeDocument/2006/relationships/hyperlink" Target="http://www.home.garant.ru/document?id=12074909&amp;sub=604" TargetMode="External"/><Relationship Id="rId14" Type="http://schemas.openxmlformats.org/officeDocument/2006/relationships/hyperlink" Target="http://www.home.garant.ru/document?id=71750496&amp;sub=0" TargetMode="External"/><Relationship Id="rId30" Type="http://schemas.openxmlformats.org/officeDocument/2006/relationships/hyperlink" Target="http://www.home.garant.ru/document?id=12012176&amp;sub=333" TargetMode="External"/><Relationship Id="rId35" Type="http://schemas.openxmlformats.org/officeDocument/2006/relationships/hyperlink" Target="http://www.home.garant.ru/document?id=70084474&amp;sub=1005" TargetMode="External"/><Relationship Id="rId56" Type="http://schemas.openxmlformats.org/officeDocument/2006/relationships/hyperlink" Target="http://www.home.garant.ru/document?id=1268&amp;sub=2000" TargetMode="External"/><Relationship Id="rId77" Type="http://schemas.openxmlformats.org/officeDocument/2006/relationships/hyperlink" Target="http://www.home.garant.ru/document?id=71750496&amp;sub=1000" TargetMode="External"/><Relationship Id="rId100" Type="http://schemas.openxmlformats.org/officeDocument/2006/relationships/hyperlink" Target="http://www.home.garant.ru/document?id=12085475&amp;sub=120146" TargetMode="External"/><Relationship Id="rId105" Type="http://schemas.openxmlformats.org/officeDocument/2006/relationships/hyperlink" Target="http://www.home.garant.ru/document?id=79139&amp;sub=0" TargetMode="External"/><Relationship Id="rId126" Type="http://schemas.openxmlformats.org/officeDocument/2006/relationships/hyperlink" Target="http://www.home.garant.ru/document?id=71164420&amp;sub=100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home.garant.ru/document?id=70092436&amp;sub=152177" TargetMode="External"/><Relationship Id="rId51" Type="http://schemas.openxmlformats.org/officeDocument/2006/relationships/hyperlink" Target="http://www.home.garant.ru/document?id=12012176&amp;sub=333" TargetMode="External"/><Relationship Id="rId72" Type="http://schemas.openxmlformats.org/officeDocument/2006/relationships/hyperlink" Target="http://www.home.garant.ru/document?id=70090416&amp;sub=0" TargetMode="External"/><Relationship Id="rId93" Type="http://schemas.openxmlformats.org/officeDocument/2006/relationships/hyperlink" Target="http://www.home.garant.ru/document?id=12085475&amp;sub=120147" TargetMode="External"/><Relationship Id="rId98" Type="http://schemas.openxmlformats.org/officeDocument/2006/relationships/hyperlink" Target="http://www.home.garant.ru/document?id=12091967&amp;sub=447" TargetMode="External"/><Relationship Id="rId121" Type="http://schemas.openxmlformats.org/officeDocument/2006/relationships/hyperlink" Target="http://www.home.garant.ru/document?id=70777304&amp;sub=0" TargetMode="External"/><Relationship Id="rId142" Type="http://schemas.openxmlformats.org/officeDocument/2006/relationships/hyperlink" Target="http://www.home.garant.ru/document?id=71750496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ome.garant.ru/document?id=12091967&amp;sub=1040" TargetMode="External"/><Relationship Id="rId46" Type="http://schemas.openxmlformats.org/officeDocument/2006/relationships/hyperlink" Target="http://www.home.garant.ru/document?id=72023048&amp;sub=1000" TargetMode="External"/><Relationship Id="rId67" Type="http://schemas.openxmlformats.org/officeDocument/2006/relationships/hyperlink" Target="http://www.home.garant.ru/document?id=12055574&amp;sub=1" TargetMode="External"/><Relationship Id="rId116" Type="http://schemas.openxmlformats.org/officeDocument/2006/relationships/hyperlink" Target="http://www.home.garant.ru/document?id=80687&amp;sub=2000061" TargetMode="External"/><Relationship Id="rId137" Type="http://schemas.openxmlformats.org/officeDocument/2006/relationships/hyperlink" Target="http://www.home.garant.ru/document?id=71164420&amp;sub=1000" TargetMode="External"/><Relationship Id="rId20" Type="http://schemas.openxmlformats.org/officeDocument/2006/relationships/hyperlink" Target="http://www.home.garant.ru/document?id=12012176&amp;sub=222" TargetMode="External"/><Relationship Id="rId41" Type="http://schemas.openxmlformats.org/officeDocument/2006/relationships/hyperlink" Target="http://www.home.garant.ru/document?id=70605334&amp;sub=1000" TargetMode="External"/><Relationship Id="rId62" Type="http://schemas.openxmlformats.org/officeDocument/2006/relationships/hyperlink" Target="http://www.home.garant.ru/document?id=12091967&amp;sub=211" TargetMode="External"/><Relationship Id="rId83" Type="http://schemas.openxmlformats.org/officeDocument/2006/relationships/hyperlink" Target="http://www.home.garant.ru/document?id=12074909&amp;sub=18" TargetMode="External"/><Relationship Id="rId88" Type="http://schemas.openxmlformats.org/officeDocument/2006/relationships/hyperlink" Target="http://www.home.garant.ru/document?id=70605334&amp;sub=0" TargetMode="External"/><Relationship Id="rId111" Type="http://schemas.openxmlformats.org/officeDocument/2006/relationships/hyperlink" Target="http://www.home.garant.ru/document?id=4000000&amp;sub=0" TargetMode="External"/><Relationship Id="rId132" Type="http://schemas.openxmlformats.org/officeDocument/2006/relationships/hyperlink" Target="http://www.home.garant.ru/document?id=71837270&amp;sub=9" TargetMode="External"/><Relationship Id="rId15" Type="http://schemas.openxmlformats.org/officeDocument/2006/relationships/hyperlink" Target="http://www.home.garant.ru/document?id=70070588&amp;sub=1000" TargetMode="External"/><Relationship Id="rId36" Type="http://schemas.openxmlformats.org/officeDocument/2006/relationships/hyperlink" Target="http://www.home.garant.ru/document?id=70084474&amp;sub=0" TargetMode="External"/><Relationship Id="rId57" Type="http://schemas.openxmlformats.org/officeDocument/2006/relationships/hyperlink" Target="http://www.home.garant.ru/document?id=1268&amp;sub=0" TargetMode="External"/><Relationship Id="rId106" Type="http://schemas.openxmlformats.org/officeDocument/2006/relationships/hyperlink" Target="http://www.home.garant.ru/document?id=4000000&amp;sub=0" TargetMode="External"/><Relationship Id="rId127" Type="http://schemas.openxmlformats.org/officeDocument/2006/relationships/hyperlink" Target="http://www.home.garant.ru/document?id=71347292&amp;sub=1000" TargetMode="External"/><Relationship Id="rId10" Type="http://schemas.openxmlformats.org/officeDocument/2006/relationships/hyperlink" Target="http://www.home.garant.ru/document?id=70092436&amp;sub=152180" TargetMode="External"/><Relationship Id="rId31" Type="http://schemas.openxmlformats.org/officeDocument/2006/relationships/hyperlink" Target="http://www.home.garant.ru/document?id=12012176&amp;sub=222" TargetMode="External"/><Relationship Id="rId52" Type="http://schemas.openxmlformats.org/officeDocument/2006/relationships/hyperlink" Target="http://www.home.garant.ru/document?id=5081709&amp;sub=0" TargetMode="External"/><Relationship Id="rId73" Type="http://schemas.openxmlformats.org/officeDocument/2006/relationships/hyperlink" Target="http://www.home.garant.ru/document?id=70451698&amp;sub=100" TargetMode="External"/><Relationship Id="rId78" Type="http://schemas.openxmlformats.org/officeDocument/2006/relationships/hyperlink" Target="http://www.home.garant.ru/document?id=12091967&amp;sub=91" TargetMode="External"/><Relationship Id="rId94" Type="http://schemas.openxmlformats.org/officeDocument/2006/relationships/hyperlink" Target="http://www.home.garant.ru/document?id=12074909&amp;sub=610" TargetMode="External"/><Relationship Id="rId99" Type="http://schemas.openxmlformats.org/officeDocument/2006/relationships/hyperlink" Target="http://www.home.garant.ru/document?id=70068888&amp;sub=0" TargetMode="External"/><Relationship Id="rId101" Type="http://schemas.openxmlformats.org/officeDocument/2006/relationships/hyperlink" Target="http://www.home.garant.ru/document?id=79139&amp;sub=0" TargetMode="External"/><Relationship Id="rId122" Type="http://schemas.openxmlformats.org/officeDocument/2006/relationships/hyperlink" Target="http://www.home.garant.ru/document?id=71814888&amp;sub=1000" TargetMode="External"/><Relationship Id="rId143" Type="http://schemas.openxmlformats.org/officeDocument/2006/relationships/hyperlink" Target="http://www.home.garant.ru/document?id=71659682&amp;sub=101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ome.garant.ru/document?id=70092436&amp;sub=152179" TargetMode="External"/><Relationship Id="rId26" Type="http://schemas.openxmlformats.org/officeDocument/2006/relationships/hyperlink" Target="http://www.home.garant.ru/document?id=70116050&amp;sub=1000" TargetMode="External"/><Relationship Id="rId47" Type="http://schemas.openxmlformats.org/officeDocument/2006/relationships/hyperlink" Target="http://www.home.garant.ru/document?id=72023048&amp;sub=1000" TargetMode="External"/><Relationship Id="rId68" Type="http://schemas.openxmlformats.org/officeDocument/2006/relationships/hyperlink" Target="http://www.home.garant.ru/document?id=12071310&amp;sub=1000" TargetMode="External"/><Relationship Id="rId89" Type="http://schemas.openxmlformats.org/officeDocument/2006/relationships/hyperlink" Target="http://www.home.garant.ru/document?id=71106872&amp;sub=1000" TargetMode="External"/><Relationship Id="rId112" Type="http://schemas.openxmlformats.org/officeDocument/2006/relationships/hyperlink" Target="http://www.home.garant.ru/document?id=70116050&amp;sub=2000" TargetMode="External"/><Relationship Id="rId133" Type="http://schemas.openxmlformats.org/officeDocument/2006/relationships/hyperlink" Target="http://www.home.garant.ru/document?id=71837270&amp;sub=10" TargetMode="External"/><Relationship Id="rId16" Type="http://schemas.openxmlformats.org/officeDocument/2006/relationships/hyperlink" Target="http://www.home.garant.ru/document?id=70070588&amp;sub=0" TargetMode="External"/><Relationship Id="rId37" Type="http://schemas.openxmlformats.org/officeDocument/2006/relationships/hyperlink" Target="http://www.home.garant.ru/document?id=12012176&amp;sub=222" TargetMode="External"/><Relationship Id="rId58" Type="http://schemas.openxmlformats.org/officeDocument/2006/relationships/hyperlink" Target="http://www.home.garant.ru/document?id=12012176&amp;sub=222" TargetMode="External"/><Relationship Id="rId79" Type="http://schemas.openxmlformats.org/officeDocument/2006/relationships/hyperlink" Target="http://www.home.garant.ru/document?id=12091967&amp;sub=9110" TargetMode="External"/><Relationship Id="rId102" Type="http://schemas.openxmlformats.org/officeDocument/2006/relationships/hyperlink" Target="http://www.home.garant.ru/document?id=79139&amp;sub=0" TargetMode="External"/><Relationship Id="rId123" Type="http://schemas.openxmlformats.org/officeDocument/2006/relationships/hyperlink" Target="http://www.home.garant.ru/document?id=71814888&amp;sub=0" TargetMode="External"/><Relationship Id="rId144" Type="http://schemas.openxmlformats.org/officeDocument/2006/relationships/hyperlink" Target="http://www.home.garant.ru/document?id=71659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14181</Words>
  <Characters>80834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Хазиев Нияз Мурсалимович</cp:lastModifiedBy>
  <cp:revision>2</cp:revision>
  <dcterms:created xsi:type="dcterms:W3CDTF">2019-05-15T08:32:00Z</dcterms:created>
  <dcterms:modified xsi:type="dcterms:W3CDTF">2019-05-15T08:32:00Z</dcterms:modified>
</cp:coreProperties>
</file>