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D4" w:rsidRPr="00BB2CC3" w:rsidRDefault="00C11122" w:rsidP="00BB2CC3">
      <w:pPr>
        <w:ind w:right="-1"/>
        <w:jc w:val="center"/>
        <w:rPr>
          <w:color w:val="000080"/>
          <w:sz w:val="24"/>
          <w:szCs w:val="24"/>
        </w:rPr>
      </w:pPr>
      <w:bookmarkStart w:id="0" w:name="_GoBack"/>
      <w:bookmarkEnd w:id="0"/>
      <w:r w:rsidRPr="00BB2CC3">
        <w:rPr>
          <w:noProof/>
          <w:color w:val="000080"/>
          <w:sz w:val="24"/>
          <w:szCs w:val="24"/>
        </w:rPr>
        <w:drawing>
          <wp:inline distT="0" distB="0" distL="0" distR="0" wp14:anchorId="00DAF113">
            <wp:extent cx="57912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CC3" w:rsidRPr="0050458F" w:rsidRDefault="00BB2CC3" w:rsidP="00BB2CC3">
      <w:pPr>
        <w:jc w:val="center"/>
        <w:rPr>
          <w:bCs/>
          <w:color w:val="000080"/>
          <w:sz w:val="28"/>
          <w:szCs w:val="28"/>
        </w:rPr>
      </w:pPr>
    </w:p>
    <w:p w:rsidR="002731D4" w:rsidRPr="00BB2CC3" w:rsidRDefault="00205F00" w:rsidP="00BB2CC3">
      <w:pPr>
        <w:jc w:val="center"/>
        <w:rPr>
          <w:b/>
          <w:bCs/>
          <w:color w:val="000080"/>
          <w:sz w:val="28"/>
          <w:szCs w:val="28"/>
        </w:rPr>
      </w:pPr>
      <w:r w:rsidRPr="00BB2CC3">
        <w:rPr>
          <w:b/>
          <w:bCs/>
          <w:color w:val="000080"/>
          <w:sz w:val="28"/>
          <w:szCs w:val="28"/>
        </w:rPr>
        <w:t>ДЕПАРТАМЕНТ ЗДРАВООХРАНЕНИЯ</w:t>
      </w:r>
    </w:p>
    <w:p w:rsidR="002731D4" w:rsidRPr="00BB2CC3" w:rsidRDefault="00205F00" w:rsidP="00BB2CC3">
      <w:pPr>
        <w:jc w:val="center"/>
        <w:rPr>
          <w:b/>
          <w:bCs/>
          <w:color w:val="000080"/>
          <w:sz w:val="28"/>
          <w:szCs w:val="28"/>
        </w:rPr>
      </w:pPr>
      <w:r w:rsidRPr="00BB2CC3">
        <w:rPr>
          <w:b/>
          <w:bCs/>
          <w:color w:val="000080"/>
          <w:sz w:val="28"/>
          <w:szCs w:val="28"/>
        </w:rPr>
        <w:t>ХАНТЫ-МАНСИЙСКОГО АВТОНОМНОГО ОКРУГА – ЮГРЫ</w:t>
      </w:r>
    </w:p>
    <w:p w:rsidR="002731D4" w:rsidRPr="00BB2CC3" w:rsidRDefault="00205F00" w:rsidP="00BB2CC3">
      <w:pPr>
        <w:jc w:val="center"/>
        <w:rPr>
          <w:b/>
          <w:color w:val="000080"/>
          <w:sz w:val="28"/>
          <w:szCs w:val="28"/>
        </w:rPr>
      </w:pPr>
      <w:r w:rsidRPr="00BB2CC3">
        <w:rPr>
          <w:b/>
          <w:color w:val="000080"/>
          <w:sz w:val="28"/>
          <w:szCs w:val="28"/>
        </w:rPr>
        <w:t>(Депздрав Югры)</w:t>
      </w:r>
    </w:p>
    <w:p w:rsidR="002731D4" w:rsidRPr="0050458F" w:rsidRDefault="002731D4" w:rsidP="00BB2CC3">
      <w:pPr>
        <w:jc w:val="center"/>
        <w:rPr>
          <w:bCs/>
          <w:color w:val="000080"/>
          <w:sz w:val="28"/>
          <w:szCs w:val="28"/>
        </w:rPr>
      </w:pPr>
    </w:p>
    <w:p w:rsidR="002731D4" w:rsidRPr="00BB2CC3" w:rsidRDefault="00205F00" w:rsidP="00BB2CC3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  <w:sz w:val="36"/>
        </w:rPr>
      </w:pPr>
      <w:r w:rsidRPr="00BB2CC3">
        <w:rPr>
          <w:rFonts w:ascii="Times New Roman" w:hAnsi="Times New Roman" w:cs="Times New Roman"/>
          <w:color w:val="000000"/>
          <w:sz w:val="36"/>
        </w:rPr>
        <w:t>П Р И К А З</w:t>
      </w:r>
    </w:p>
    <w:p w:rsidR="002731D4" w:rsidRPr="0050458F" w:rsidRDefault="002731D4" w:rsidP="00BB2CC3">
      <w:pPr>
        <w:jc w:val="center"/>
        <w:rPr>
          <w:bCs/>
          <w:sz w:val="28"/>
          <w:szCs w:val="28"/>
        </w:rPr>
      </w:pPr>
    </w:p>
    <w:p w:rsidR="002731D4" w:rsidRPr="00BB2CC3" w:rsidRDefault="00AA2D7D" w:rsidP="0070141C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FC1109" w:rsidRPr="00BB2CC3">
        <w:rPr>
          <w:sz w:val="28"/>
          <w:szCs w:val="28"/>
        </w:rPr>
        <w:t xml:space="preserve"> </w:t>
      </w:r>
      <w:r w:rsidR="007C6108" w:rsidRPr="007C6108">
        <w:rPr>
          <w:sz w:val="28"/>
          <w:szCs w:val="28"/>
        </w:rPr>
        <w:t>организац</w:t>
      </w:r>
      <w:r w:rsidR="0070141C">
        <w:rPr>
          <w:sz w:val="28"/>
          <w:szCs w:val="28"/>
        </w:rPr>
        <w:t xml:space="preserve">ии санаторно-курортного лечения </w:t>
      </w:r>
      <w:r w:rsidR="007C6108" w:rsidRPr="007C6108">
        <w:rPr>
          <w:sz w:val="28"/>
          <w:szCs w:val="28"/>
        </w:rPr>
        <w:t xml:space="preserve">в медицинских </w:t>
      </w:r>
      <w:r>
        <w:rPr>
          <w:sz w:val="28"/>
          <w:szCs w:val="28"/>
        </w:rPr>
        <w:t xml:space="preserve">организациях </w:t>
      </w:r>
      <w:r w:rsidR="007C6108" w:rsidRPr="007C6108">
        <w:rPr>
          <w:sz w:val="28"/>
          <w:szCs w:val="28"/>
        </w:rPr>
        <w:t>Ханты-Мансийского автономного округа – Югры</w:t>
      </w:r>
    </w:p>
    <w:p w:rsidR="00BB2CC3" w:rsidRDefault="00BB2CC3" w:rsidP="00BB2CC3">
      <w:pPr>
        <w:tabs>
          <w:tab w:val="left" w:pos="1418"/>
        </w:tabs>
        <w:rPr>
          <w:sz w:val="28"/>
          <w:szCs w:val="28"/>
        </w:rPr>
      </w:pPr>
    </w:p>
    <w:p w:rsidR="007C6108" w:rsidRPr="00BB2CC3" w:rsidRDefault="007C6108" w:rsidP="00BB2CC3">
      <w:pPr>
        <w:tabs>
          <w:tab w:val="left" w:pos="1418"/>
        </w:tabs>
        <w:rPr>
          <w:sz w:val="28"/>
          <w:szCs w:val="28"/>
        </w:rPr>
      </w:pPr>
    </w:p>
    <w:p w:rsidR="002731D4" w:rsidRPr="00BB2CC3" w:rsidRDefault="003E05EE" w:rsidP="00BB2CC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05F00" w:rsidRPr="00BB2CC3">
        <w:rPr>
          <w:sz w:val="28"/>
          <w:szCs w:val="28"/>
        </w:rPr>
        <w:t>т</w:t>
      </w:r>
      <w:r>
        <w:rPr>
          <w:sz w:val="28"/>
          <w:szCs w:val="28"/>
        </w:rPr>
        <w:t xml:space="preserve"> 31 </w:t>
      </w:r>
      <w:r w:rsidR="007C610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702595" w:rsidRPr="00BB2CC3">
        <w:rPr>
          <w:sz w:val="28"/>
          <w:szCs w:val="28"/>
        </w:rPr>
        <w:t>202</w:t>
      </w:r>
      <w:r w:rsidR="007C6108">
        <w:rPr>
          <w:sz w:val="28"/>
          <w:szCs w:val="28"/>
        </w:rPr>
        <w:t>3</w:t>
      </w:r>
      <w:r w:rsidR="00205F00" w:rsidRPr="00BB2CC3">
        <w:rPr>
          <w:sz w:val="28"/>
          <w:szCs w:val="28"/>
        </w:rPr>
        <w:t xml:space="preserve"> года                    </w:t>
      </w:r>
      <w:r w:rsidR="0050458F">
        <w:rPr>
          <w:sz w:val="28"/>
          <w:szCs w:val="28"/>
        </w:rPr>
        <w:t xml:space="preserve"> </w:t>
      </w:r>
      <w:r w:rsidR="00205F00" w:rsidRPr="00BB2CC3">
        <w:rPr>
          <w:sz w:val="28"/>
          <w:szCs w:val="28"/>
        </w:rPr>
        <w:t xml:space="preserve">                                    </w:t>
      </w:r>
      <w:r w:rsidR="00702595" w:rsidRPr="00BB2CC3">
        <w:rPr>
          <w:sz w:val="28"/>
          <w:szCs w:val="28"/>
        </w:rPr>
        <w:t xml:space="preserve">        </w:t>
      </w:r>
      <w:r w:rsidR="00B028F5">
        <w:rPr>
          <w:sz w:val="28"/>
          <w:szCs w:val="28"/>
        </w:rPr>
        <w:t xml:space="preserve"> </w:t>
      </w:r>
      <w:r w:rsidR="00702595" w:rsidRPr="00BB2CC3">
        <w:rPr>
          <w:sz w:val="28"/>
          <w:szCs w:val="28"/>
        </w:rPr>
        <w:t xml:space="preserve">         </w:t>
      </w:r>
      <w:r w:rsidR="00E96434" w:rsidRPr="00BB2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96434" w:rsidRPr="00BB2CC3">
        <w:rPr>
          <w:sz w:val="28"/>
          <w:szCs w:val="28"/>
        </w:rPr>
        <w:t xml:space="preserve">  </w:t>
      </w:r>
      <w:r w:rsidR="00205F00" w:rsidRPr="00BB2CC3">
        <w:rPr>
          <w:sz w:val="28"/>
          <w:szCs w:val="28"/>
        </w:rPr>
        <w:t>№</w:t>
      </w:r>
      <w:r>
        <w:rPr>
          <w:sz w:val="28"/>
          <w:szCs w:val="28"/>
        </w:rPr>
        <w:t xml:space="preserve"> 132</w:t>
      </w:r>
      <w:r w:rsidR="00205F00" w:rsidRPr="00BB2CC3">
        <w:rPr>
          <w:sz w:val="28"/>
          <w:szCs w:val="28"/>
        </w:rPr>
        <w:t xml:space="preserve"> Ханты-Мансийск</w:t>
      </w:r>
    </w:p>
    <w:p w:rsidR="00B379A9" w:rsidRPr="00BB2CC3" w:rsidRDefault="00B379A9" w:rsidP="007369A3">
      <w:pPr>
        <w:jc w:val="both"/>
        <w:rPr>
          <w:sz w:val="28"/>
          <w:szCs w:val="28"/>
        </w:rPr>
      </w:pPr>
    </w:p>
    <w:p w:rsidR="002731D4" w:rsidRPr="00BB2CC3" w:rsidRDefault="007C6108" w:rsidP="007369A3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C6108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 w:rsidR="00CF24BA">
        <w:rPr>
          <w:rFonts w:ascii="Times New Roman" w:hAnsi="Times New Roman" w:cs="Times New Roman"/>
          <w:b w:val="0"/>
          <w:color w:val="auto"/>
        </w:rPr>
        <w:t xml:space="preserve">с </w:t>
      </w:r>
      <w:r w:rsidRPr="007C6108">
        <w:rPr>
          <w:rFonts w:ascii="Times New Roman" w:hAnsi="Times New Roman" w:cs="Times New Roman"/>
          <w:b w:val="0"/>
          <w:color w:val="auto"/>
        </w:rPr>
        <w:t>приказами Министерства здравоохранения Российской Федерации от 22 ноября 2004 года № 256 «О Порядке медицинского отбора и направления больных на санаторно-курортное лечение», от 5 мая 2016 года № 279н «Об утверждении Порядка организации санаторно-курортного лечени</w:t>
      </w:r>
      <w:r w:rsidR="007369A3">
        <w:rPr>
          <w:rFonts w:ascii="Times New Roman" w:hAnsi="Times New Roman" w:cs="Times New Roman"/>
          <w:b w:val="0"/>
          <w:color w:val="auto"/>
        </w:rPr>
        <w:t xml:space="preserve">я», от 19 июля 1996 года № 291 </w:t>
      </w:r>
      <w:r w:rsidRPr="007C6108">
        <w:rPr>
          <w:rFonts w:ascii="Times New Roman" w:hAnsi="Times New Roman" w:cs="Times New Roman"/>
          <w:b w:val="0"/>
          <w:color w:val="auto"/>
        </w:rPr>
        <w:t>«О совершенствовании санаторно-курортной и реабилитационной помощи больным туберкулезом», в целях совершенствования организации санаторно-курортного лечения в медицинских организациях, подведомственных Департаменту здравоохранения Ханты-Мансийского автономного округа – Югры,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205F00" w:rsidRPr="00BB2CC3">
        <w:rPr>
          <w:rFonts w:ascii="Times New Roman" w:hAnsi="Times New Roman" w:cs="Times New Roman"/>
          <w:color w:val="auto"/>
        </w:rPr>
        <w:t>п р и к а з ы в а ю</w:t>
      </w:r>
      <w:r w:rsidR="00205F00" w:rsidRPr="00BB2CC3">
        <w:rPr>
          <w:rFonts w:ascii="Times New Roman" w:hAnsi="Times New Roman" w:cs="Times New Roman"/>
          <w:b w:val="0"/>
          <w:color w:val="auto"/>
        </w:rPr>
        <w:t>:</w:t>
      </w:r>
    </w:p>
    <w:p w:rsidR="002731D4" w:rsidRPr="00BB2CC3" w:rsidRDefault="002731D4" w:rsidP="00BB2CC3">
      <w:pPr>
        <w:jc w:val="both"/>
        <w:rPr>
          <w:sz w:val="28"/>
          <w:szCs w:val="28"/>
        </w:rPr>
      </w:pPr>
    </w:p>
    <w:p w:rsidR="007C6108" w:rsidRPr="007C6108" w:rsidRDefault="00205F00" w:rsidP="007C6108">
      <w:pPr>
        <w:ind w:firstLine="709"/>
        <w:jc w:val="both"/>
        <w:rPr>
          <w:sz w:val="28"/>
          <w:szCs w:val="28"/>
        </w:rPr>
      </w:pPr>
      <w:r w:rsidRPr="00BB2CC3">
        <w:rPr>
          <w:sz w:val="28"/>
          <w:szCs w:val="28"/>
        </w:rPr>
        <w:t>1</w:t>
      </w:r>
      <w:r w:rsidR="00A94AB6">
        <w:rPr>
          <w:sz w:val="28"/>
          <w:szCs w:val="28"/>
        </w:rPr>
        <w:t>.</w:t>
      </w:r>
      <w:r w:rsidR="00296E81">
        <w:rPr>
          <w:sz w:val="28"/>
          <w:szCs w:val="28"/>
        </w:rPr>
        <w:t xml:space="preserve"> </w:t>
      </w:r>
      <w:r w:rsidR="007C6108" w:rsidRPr="007C6108">
        <w:rPr>
          <w:sz w:val="28"/>
          <w:szCs w:val="28"/>
        </w:rPr>
        <w:t>Утвердить:</w:t>
      </w:r>
    </w:p>
    <w:p w:rsidR="007C6108" w:rsidRPr="00643734" w:rsidRDefault="00A94AB6" w:rsidP="007C6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C6108" w:rsidRPr="00643734">
        <w:rPr>
          <w:sz w:val="28"/>
          <w:szCs w:val="28"/>
        </w:rPr>
        <w:t>Форму «</w:t>
      </w:r>
      <w:r w:rsidR="00643734" w:rsidRPr="00643734">
        <w:rPr>
          <w:sz w:val="28"/>
          <w:szCs w:val="28"/>
        </w:rPr>
        <w:t>Отчет о санаторно-курортном лечении</w:t>
      </w:r>
      <w:r w:rsidR="00490DAF" w:rsidRPr="00643734">
        <w:rPr>
          <w:sz w:val="28"/>
          <w:szCs w:val="28"/>
        </w:rPr>
        <w:t>»</w:t>
      </w:r>
      <w:r w:rsidR="005D41A5">
        <w:rPr>
          <w:sz w:val="28"/>
          <w:szCs w:val="28"/>
        </w:rPr>
        <w:t xml:space="preserve"> (далее – Отчет)</w:t>
      </w:r>
      <w:r w:rsidR="00490DAF" w:rsidRPr="00643734">
        <w:rPr>
          <w:sz w:val="28"/>
          <w:szCs w:val="28"/>
        </w:rPr>
        <w:t xml:space="preserve"> (приложение 1</w:t>
      </w:r>
      <w:r w:rsidR="007C6108" w:rsidRPr="00643734">
        <w:rPr>
          <w:sz w:val="28"/>
          <w:szCs w:val="28"/>
        </w:rPr>
        <w:t>).</w:t>
      </w:r>
    </w:p>
    <w:p w:rsidR="00A94AB6" w:rsidRPr="00643734" w:rsidRDefault="00A94AB6" w:rsidP="007C6108">
      <w:pPr>
        <w:ind w:firstLine="709"/>
        <w:jc w:val="both"/>
        <w:rPr>
          <w:sz w:val="28"/>
          <w:szCs w:val="28"/>
        </w:rPr>
      </w:pPr>
      <w:r w:rsidRPr="00643734">
        <w:rPr>
          <w:sz w:val="28"/>
          <w:szCs w:val="28"/>
        </w:rPr>
        <w:t xml:space="preserve">1.2. Форму «Анкета гражданина, </w:t>
      </w:r>
      <w:r w:rsidR="00E4485E" w:rsidRPr="00643734">
        <w:rPr>
          <w:sz w:val="28"/>
          <w:szCs w:val="28"/>
        </w:rPr>
        <w:t>получившего</w:t>
      </w:r>
      <w:r w:rsidRPr="00643734">
        <w:rPr>
          <w:sz w:val="28"/>
          <w:szCs w:val="28"/>
        </w:rPr>
        <w:t xml:space="preserve"> санаторно-курортное лечение» (приложение 2).</w:t>
      </w:r>
    </w:p>
    <w:p w:rsidR="007C6108" w:rsidRPr="0070141C" w:rsidRDefault="007C6108" w:rsidP="003E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43734">
        <w:rPr>
          <w:sz w:val="28"/>
          <w:szCs w:val="28"/>
        </w:rPr>
        <w:t>Руководителям</w:t>
      </w:r>
      <w:r w:rsidR="00A94AB6">
        <w:rPr>
          <w:sz w:val="28"/>
          <w:szCs w:val="28"/>
        </w:rPr>
        <w:t xml:space="preserve"> </w:t>
      </w:r>
      <w:r w:rsidR="003E1736">
        <w:rPr>
          <w:sz w:val="28"/>
          <w:szCs w:val="28"/>
        </w:rPr>
        <w:t>автономного учреждения</w:t>
      </w:r>
      <w:r w:rsidR="003E1736" w:rsidRPr="003E1736">
        <w:rPr>
          <w:sz w:val="28"/>
          <w:szCs w:val="28"/>
        </w:rPr>
        <w:t xml:space="preserve"> Ханты-Мансийского автономного округа – Югры «Санаторий «Юган»</w:t>
      </w:r>
      <w:r w:rsidR="00552BB6">
        <w:rPr>
          <w:sz w:val="28"/>
          <w:szCs w:val="28"/>
        </w:rPr>
        <w:t xml:space="preserve"> (далее – С</w:t>
      </w:r>
      <w:r w:rsidR="003C44B7">
        <w:rPr>
          <w:sz w:val="28"/>
          <w:szCs w:val="28"/>
        </w:rPr>
        <w:t>анаторий «Юган»)</w:t>
      </w:r>
      <w:r w:rsidR="003E1736" w:rsidRPr="003E1736">
        <w:rPr>
          <w:sz w:val="28"/>
          <w:szCs w:val="28"/>
        </w:rPr>
        <w:t>, бюджетно</w:t>
      </w:r>
      <w:r w:rsidR="003E1736">
        <w:rPr>
          <w:sz w:val="28"/>
          <w:szCs w:val="28"/>
        </w:rPr>
        <w:t>го</w:t>
      </w:r>
      <w:r w:rsidR="003E1736" w:rsidRPr="003E1736">
        <w:rPr>
          <w:sz w:val="28"/>
          <w:szCs w:val="28"/>
        </w:rPr>
        <w:t xml:space="preserve"> учреждени</w:t>
      </w:r>
      <w:r w:rsidR="003E1736">
        <w:rPr>
          <w:sz w:val="28"/>
          <w:szCs w:val="28"/>
        </w:rPr>
        <w:t>я</w:t>
      </w:r>
      <w:r w:rsidR="003E1736" w:rsidRPr="003E1736">
        <w:rPr>
          <w:sz w:val="28"/>
          <w:szCs w:val="28"/>
        </w:rPr>
        <w:t xml:space="preserve"> Ханты-Мансийского автономного округа – Югры «Урайская окружная больница медицинской реабилитации»</w:t>
      </w:r>
      <w:r w:rsidR="00552BB6">
        <w:rPr>
          <w:sz w:val="28"/>
          <w:szCs w:val="28"/>
        </w:rPr>
        <w:t xml:space="preserve"> (далее – БУ «УОБМР»)</w:t>
      </w:r>
      <w:r w:rsidR="003E1736" w:rsidRPr="003E1736">
        <w:rPr>
          <w:sz w:val="28"/>
          <w:szCs w:val="28"/>
        </w:rPr>
        <w:t xml:space="preserve">, </w:t>
      </w:r>
      <w:r w:rsidR="003E1736" w:rsidRPr="0070141C">
        <w:rPr>
          <w:sz w:val="28"/>
          <w:szCs w:val="28"/>
        </w:rPr>
        <w:t>казенного учреждения Ханты-Мансийского автономного округа – Югры «Детский противотуб</w:t>
      </w:r>
      <w:r w:rsidR="007369A3">
        <w:rPr>
          <w:sz w:val="28"/>
          <w:szCs w:val="28"/>
        </w:rPr>
        <w:t>еркулезный санаторий имени Е.М. </w:t>
      </w:r>
      <w:r w:rsidR="003E1736" w:rsidRPr="0070141C">
        <w:rPr>
          <w:sz w:val="28"/>
          <w:szCs w:val="28"/>
        </w:rPr>
        <w:t xml:space="preserve">Сагандуковой» </w:t>
      </w:r>
      <w:r w:rsidR="00A94AB6" w:rsidRPr="0070141C">
        <w:rPr>
          <w:sz w:val="28"/>
          <w:szCs w:val="28"/>
        </w:rPr>
        <w:t xml:space="preserve">(далее </w:t>
      </w:r>
      <w:r w:rsidR="00552BB6">
        <w:rPr>
          <w:sz w:val="28"/>
          <w:szCs w:val="28"/>
        </w:rPr>
        <w:t>– Д</w:t>
      </w:r>
      <w:r w:rsidR="00552BB6" w:rsidRPr="00552BB6">
        <w:rPr>
          <w:sz w:val="28"/>
          <w:szCs w:val="28"/>
        </w:rPr>
        <w:t>етский противотуберкулезный санаторий</w:t>
      </w:r>
      <w:r w:rsidR="00552BB6">
        <w:rPr>
          <w:sz w:val="28"/>
          <w:szCs w:val="28"/>
        </w:rPr>
        <w:t xml:space="preserve">) (далее </w:t>
      </w:r>
      <w:r w:rsidR="00EC1AE6">
        <w:rPr>
          <w:sz w:val="28"/>
          <w:szCs w:val="28"/>
        </w:rPr>
        <w:t xml:space="preserve">также </w:t>
      </w:r>
      <w:r w:rsidR="00A94AB6" w:rsidRPr="0070141C">
        <w:rPr>
          <w:sz w:val="28"/>
          <w:szCs w:val="28"/>
        </w:rPr>
        <w:t xml:space="preserve">– санаторные организации) </w:t>
      </w:r>
      <w:r w:rsidRPr="0070141C">
        <w:rPr>
          <w:sz w:val="28"/>
          <w:szCs w:val="28"/>
        </w:rPr>
        <w:t>обеспечить:</w:t>
      </w:r>
    </w:p>
    <w:p w:rsidR="004F2785" w:rsidRPr="004F2785" w:rsidRDefault="007C6108" w:rsidP="00643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4F2785" w:rsidRPr="004F2785">
        <w:rPr>
          <w:sz w:val="28"/>
          <w:szCs w:val="28"/>
        </w:rPr>
        <w:t>Организацию и оказание санат</w:t>
      </w:r>
      <w:r w:rsidR="007369A3">
        <w:rPr>
          <w:sz w:val="28"/>
          <w:szCs w:val="28"/>
        </w:rPr>
        <w:t xml:space="preserve">орно-курортного лечения граждан </w:t>
      </w:r>
      <w:r w:rsidR="004F2785" w:rsidRPr="004F2785">
        <w:rPr>
          <w:sz w:val="28"/>
          <w:szCs w:val="28"/>
        </w:rPr>
        <w:t xml:space="preserve">в соответствии с приказами Министерства здравоохранения Российской Федерации от 5 мая 2016 года № 279н «Об утверждении Порядка </w:t>
      </w:r>
      <w:r w:rsidR="004F2785" w:rsidRPr="004F2785">
        <w:rPr>
          <w:sz w:val="28"/>
          <w:szCs w:val="28"/>
        </w:rPr>
        <w:lastRenderedPageBreak/>
        <w:t>организации санаторно-курортного лечения», от 19 июля 1996 года № 291 «О совершенствовании санаторно-курортной и реабилитационной помощи больным туберкулезом» с учетом профиля санаторно-курортного лечения</w:t>
      </w:r>
      <w:r w:rsidR="00643734">
        <w:rPr>
          <w:sz w:val="28"/>
          <w:szCs w:val="28"/>
        </w:rPr>
        <w:t>.</w:t>
      </w:r>
    </w:p>
    <w:p w:rsidR="007C6108" w:rsidRDefault="00C77A06" w:rsidP="003C4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7C6108">
        <w:rPr>
          <w:sz w:val="28"/>
          <w:szCs w:val="28"/>
        </w:rPr>
        <w:t xml:space="preserve">Формирование проектов </w:t>
      </w:r>
      <w:r w:rsidR="007C6108" w:rsidRPr="007C6108">
        <w:rPr>
          <w:sz w:val="28"/>
          <w:szCs w:val="28"/>
        </w:rPr>
        <w:t xml:space="preserve">протоколов </w:t>
      </w:r>
      <w:r w:rsidR="007C6108">
        <w:rPr>
          <w:sz w:val="28"/>
          <w:szCs w:val="28"/>
        </w:rPr>
        <w:t>распределения</w:t>
      </w:r>
      <w:r w:rsidR="007C6108" w:rsidRPr="007C6108">
        <w:rPr>
          <w:sz w:val="28"/>
          <w:szCs w:val="28"/>
        </w:rPr>
        <w:t xml:space="preserve"> </w:t>
      </w:r>
      <w:r w:rsidR="0050458F">
        <w:rPr>
          <w:sz w:val="28"/>
          <w:szCs w:val="28"/>
        </w:rPr>
        <w:br/>
      </w:r>
      <w:r w:rsidR="007C6108">
        <w:rPr>
          <w:sz w:val="28"/>
          <w:szCs w:val="28"/>
        </w:rPr>
        <w:t xml:space="preserve">санаторно-курортных </w:t>
      </w:r>
      <w:r w:rsidR="007C6108" w:rsidRPr="007C6108">
        <w:rPr>
          <w:sz w:val="28"/>
          <w:szCs w:val="28"/>
        </w:rPr>
        <w:t xml:space="preserve">путевок </w:t>
      </w:r>
      <w:r w:rsidR="00643734">
        <w:rPr>
          <w:sz w:val="28"/>
          <w:szCs w:val="28"/>
        </w:rPr>
        <w:t>между</w:t>
      </w:r>
      <w:r w:rsidR="007C6108" w:rsidRPr="007C6108">
        <w:rPr>
          <w:sz w:val="28"/>
          <w:szCs w:val="28"/>
        </w:rPr>
        <w:t xml:space="preserve"> </w:t>
      </w:r>
      <w:r w:rsidR="003C44B7" w:rsidRPr="00BB2CC3">
        <w:rPr>
          <w:sz w:val="28"/>
          <w:szCs w:val="28"/>
        </w:rPr>
        <w:t>медицинскими организациями</w:t>
      </w:r>
      <w:r w:rsidR="003C44B7">
        <w:rPr>
          <w:sz w:val="28"/>
          <w:szCs w:val="28"/>
        </w:rPr>
        <w:t xml:space="preserve">, подведомственными </w:t>
      </w:r>
      <w:r w:rsidR="003C44B7" w:rsidRPr="00BB2CC3">
        <w:rPr>
          <w:sz w:val="28"/>
          <w:szCs w:val="28"/>
        </w:rPr>
        <w:t xml:space="preserve"> </w:t>
      </w:r>
      <w:r w:rsidR="003C44B7">
        <w:rPr>
          <w:sz w:val="28"/>
          <w:szCs w:val="28"/>
        </w:rPr>
        <w:t xml:space="preserve">Департаменту здравоохранения </w:t>
      </w:r>
      <w:r w:rsidR="003C44B7" w:rsidRPr="003C44B7">
        <w:rPr>
          <w:sz w:val="28"/>
          <w:szCs w:val="28"/>
        </w:rPr>
        <w:t>Ханты-Мансийского автономного округа – Югры</w:t>
      </w:r>
      <w:r w:rsidR="003C44B7">
        <w:rPr>
          <w:sz w:val="28"/>
          <w:szCs w:val="28"/>
        </w:rPr>
        <w:t xml:space="preserve"> (далее </w:t>
      </w:r>
      <w:r w:rsidR="00091D47">
        <w:rPr>
          <w:sz w:val="28"/>
          <w:szCs w:val="28"/>
        </w:rPr>
        <w:t xml:space="preserve">соответственно </w:t>
      </w:r>
      <w:r w:rsidR="003C44B7">
        <w:rPr>
          <w:sz w:val="28"/>
          <w:szCs w:val="28"/>
        </w:rPr>
        <w:t xml:space="preserve">– </w:t>
      </w:r>
      <w:r w:rsidR="00EC1AE6">
        <w:rPr>
          <w:sz w:val="28"/>
          <w:szCs w:val="28"/>
        </w:rPr>
        <w:t xml:space="preserve">проекты </w:t>
      </w:r>
      <w:r w:rsidR="003C44B7" w:rsidRPr="003C44B7">
        <w:rPr>
          <w:sz w:val="28"/>
          <w:szCs w:val="28"/>
        </w:rPr>
        <w:t>протокол</w:t>
      </w:r>
      <w:r w:rsidR="00EC1AE6">
        <w:rPr>
          <w:sz w:val="28"/>
          <w:szCs w:val="28"/>
        </w:rPr>
        <w:t>ов</w:t>
      </w:r>
      <w:r w:rsidR="003C44B7">
        <w:rPr>
          <w:sz w:val="28"/>
          <w:szCs w:val="28"/>
        </w:rPr>
        <w:t xml:space="preserve">, </w:t>
      </w:r>
      <w:r w:rsidR="007C6108" w:rsidRPr="007C6108">
        <w:rPr>
          <w:sz w:val="28"/>
          <w:szCs w:val="28"/>
        </w:rPr>
        <w:t>медицински</w:t>
      </w:r>
      <w:r w:rsidR="003C44B7">
        <w:rPr>
          <w:sz w:val="28"/>
          <w:szCs w:val="28"/>
        </w:rPr>
        <w:t xml:space="preserve">е </w:t>
      </w:r>
      <w:r w:rsidR="007C6108" w:rsidRPr="007C6108">
        <w:rPr>
          <w:sz w:val="28"/>
          <w:szCs w:val="28"/>
        </w:rPr>
        <w:t>организаци</w:t>
      </w:r>
      <w:r w:rsidR="003C44B7">
        <w:rPr>
          <w:sz w:val="28"/>
          <w:szCs w:val="28"/>
        </w:rPr>
        <w:t>и</w:t>
      </w:r>
      <w:r w:rsidR="003C44B7" w:rsidRPr="003C44B7">
        <w:rPr>
          <w:sz w:val="28"/>
          <w:szCs w:val="28"/>
        </w:rPr>
        <w:t>)</w:t>
      </w:r>
      <w:r w:rsidR="003C44B7">
        <w:rPr>
          <w:sz w:val="28"/>
          <w:szCs w:val="28"/>
        </w:rPr>
        <w:t>.</w:t>
      </w:r>
    </w:p>
    <w:p w:rsidR="003C44B7" w:rsidRPr="003E05EE" w:rsidRDefault="00327909" w:rsidP="007369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3C44B7">
        <w:rPr>
          <w:sz w:val="28"/>
          <w:szCs w:val="28"/>
        </w:rPr>
        <w:t>Н</w:t>
      </w:r>
      <w:r w:rsidR="003C44B7" w:rsidRPr="003C44B7">
        <w:rPr>
          <w:sz w:val="28"/>
          <w:szCs w:val="28"/>
        </w:rPr>
        <w:t xml:space="preserve">аправление в Департамент здравоохранения </w:t>
      </w:r>
      <w:r w:rsidR="007369A3">
        <w:rPr>
          <w:sz w:val="28"/>
          <w:szCs w:val="28"/>
        </w:rPr>
        <w:br/>
      </w:r>
      <w:r w:rsidR="003C44B7" w:rsidRPr="003C44B7">
        <w:rPr>
          <w:sz w:val="28"/>
          <w:szCs w:val="28"/>
        </w:rPr>
        <w:t xml:space="preserve">Ханты-Мансийского автономного округа – Югры проектов протоколов </w:t>
      </w:r>
      <w:r w:rsidR="003C44B7">
        <w:rPr>
          <w:sz w:val="28"/>
          <w:szCs w:val="28"/>
        </w:rPr>
        <w:br/>
      </w:r>
      <w:r w:rsidR="003C44B7" w:rsidRPr="003C44B7">
        <w:rPr>
          <w:sz w:val="28"/>
          <w:szCs w:val="28"/>
        </w:rPr>
        <w:t xml:space="preserve">и бланков санаторно-курортных путевок на следующий календарный год </w:t>
      </w:r>
      <w:r w:rsidR="003C44B7">
        <w:rPr>
          <w:sz w:val="28"/>
          <w:szCs w:val="28"/>
        </w:rPr>
        <w:br/>
      </w:r>
      <w:r w:rsidR="003C44B7" w:rsidRPr="003C44B7">
        <w:rPr>
          <w:sz w:val="28"/>
          <w:szCs w:val="28"/>
        </w:rPr>
        <w:t>в ср</w:t>
      </w:r>
      <w:r w:rsidR="007369A3">
        <w:rPr>
          <w:sz w:val="28"/>
          <w:szCs w:val="28"/>
        </w:rPr>
        <w:t>ок до 1 декабря текущего года (С</w:t>
      </w:r>
      <w:r w:rsidR="003C44B7" w:rsidRPr="003C44B7">
        <w:rPr>
          <w:sz w:val="28"/>
          <w:szCs w:val="28"/>
        </w:rPr>
        <w:t xml:space="preserve">анаторию «Юган» – на первое полугодие </w:t>
      </w:r>
      <w:r w:rsidR="003C44B7" w:rsidRPr="003E05EE">
        <w:rPr>
          <w:sz w:val="28"/>
          <w:szCs w:val="28"/>
        </w:rPr>
        <w:t xml:space="preserve">следующего календарного года в срок до 1 </w:t>
      </w:r>
      <w:r w:rsidR="00AD7751" w:rsidRPr="003E05EE">
        <w:rPr>
          <w:sz w:val="28"/>
          <w:szCs w:val="28"/>
        </w:rPr>
        <w:t>ноября</w:t>
      </w:r>
      <w:r w:rsidR="003C44B7" w:rsidRPr="003E05EE">
        <w:rPr>
          <w:sz w:val="28"/>
          <w:szCs w:val="28"/>
        </w:rPr>
        <w:t xml:space="preserve"> текущего года, на второе полугодие текущего года в срок до 1 </w:t>
      </w:r>
      <w:r w:rsidR="00AD7751" w:rsidRPr="003E05EE">
        <w:rPr>
          <w:sz w:val="28"/>
          <w:szCs w:val="28"/>
        </w:rPr>
        <w:t>апреля</w:t>
      </w:r>
      <w:r w:rsidR="003C44B7" w:rsidRPr="003E05EE">
        <w:rPr>
          <w:sz w:val="28"/>
          <w:szCs w:val="28"/>
        </w:rPr>
        <w:t xml:space="preserve"> текущего года).</w:t>
      </w:r>
    </w:p>
    <w:p w:rsidR="00692970" w:rsidRPr="003E05EE" w:rsidRDefault="003C44B7" w:rsidP="00AE51B2">
      <w:pPr>
        <w:ind w:firstLine="709"/>
        <w:jc w:val="both"/>
        <w:rPr>
          <w:sz w:val="28"/>
          <w:szCs w:val="28"/>
        </w:rPr>
      </w:pPr>
      <w:r w:rsidRPr="003E05EE">
        <w:rPr>
          <w:sz w:val="28"/>
          <w:szCs w:val="28"/>
        </w:rPr>
        <w:t>2.4. </w:t>
      </w:r>
      <w:r w:rsidR="00692970" w:rsidRPr="003E05EE">
        <w:rPr>
          <w:sz w:val="28"/>
          <w:szCs w:val="28"/>
        </w:rPr>
        <w:t>Контроль за своевременной реализацией санаторно-курортных путево</w:t>
      </w:r>
      <w:r w:rsidRPr="003E05EE">
        <w:rPr>
          <w:sz w:val="28"/>
          <w:szCs w:val="28"/>
        </w:rPr>
        <w:t>к в сроки, указанные в протоколах</w:t>
      </w:r>
      <w:r w:rsidR="00091D47" w:rsidRPr="003E05EE">
        <w:rPr>
          <w:sz w:val="28"/>
          <w:szCs w:val="28"/>
        </w:rPr>
        <w:t xml:space="preserve"> </w:t>
      </w:r>
      <w:r w:rsidR="005D41A5" w:rsidRPr="003E05EE">
        <w:rPr>
          <w:sz w:val="28"/>
          <w:szCs w:val="28"/>
        </w:rPr>
        <w:t>заседани</w:t>
      </w:r>
      <w:r w:rsidR="00143DDB">
        <w:rPr>
          <w:sz w:val="28"/>
          <w:szCs w:val="28"/>
        </w:rPr>
        <w:t>й</w:t>
      </w:r>
      <w:r w:rsidR="005D41A5" w:rsidRPr="003E05EE">
        <w:rPr>
          <w:sz w:val="28"/>
          <w:szCs w:val="28"/>
        </w:rPr>
        <w:t xml:space="preserve"> Комиссии Департамента здравоохранения Ханты-Мансийского автономного </w:t>
      </w:r>
      <w:r w:rsidR="0050458F">
        <w:rPr>
          <w:sz w:val="28"/>
          <w:szCs w:val="28"/>
        </w:rPr>
        <w:br/>
      </w:r>
      <w:r w:rsidR="005D41A5" w:rsidRPr="003E05EE">
        <w:rPr>
          <w:sz w:val="28"/>
          <w:szCs w:val="28"/>
        </w:rPr>
        <w:t xml:space="preserve">округа – Югры по распределению путевок на </w:t>
      </w:r>
      <w:r w:rsidR="00091D47" w:rsidRPr="003E05EE">
        <w:rPr>
          <w:sz w:val="28"/>
          <w:szCs w:val="28"/>
        </w:rPr>
        <w:t>санаторно-курортное лечение</w:t>
      </w:r>
      <w:r w:rsidR="005D41A5" w:rsidRPr="003E05EE">
        <w:rPr>
          <w:sz w:val="28"/>
          <w:szCs w:val="28"/>
        </w:rPr>
        <w:t xml:space="preserve"> между медицинскими организациями (далее –</w:t>
      </w:r>
      <w:r w:rsidR="00EC1AE6">
        <w:rPr>
          <w:sz w:val="28"/>
          <w:szCs w:val="28"/>
        </w:rPr>
        <w:t xml:space="preserve"> </w:t>
      </w:r>
      <w:r w:rsidR="005D41A5" w:rsidRPr="003E05EE">
        <w:rPr>
          <w:sz w:val="28"/>
          <w:szCs w:val="28"/>
        </w:rPr>
        <w:t>Комиссия).</w:t>
      </w:r>
    </w:p>
    <w:p w:rsidR="007810E1" w:rsidRPr="003E05EE" w:rsidRDefault="003C44B7" w:rsidP="00692970">
      <w:pPr>
        <w:ind w:firstLine="709"/>
        <w:jc w:val="both"/>
        <w:rPr>
          <w:sz w:val="28"/>
          <w:szCs w:val="28"/>
        </w:rPr>
      </w:pPr>
      <w:r w:rsidRPr="003E05EE">
        <w:rPr>
          <w:sz w:val="28"/>
          <w:szCs w:val="28"/>
        </w:rPr>
        <w:t>2.5</w:t>
      </w:r>
      <w:r w:rsidR="00692970" w:rsidRPr="003E05EE">
        <w:rPr>
          <w:sz w:val="28"/>
          <w:szCs w:val="28"/>
        </w:rPr>
        <w:t>. </w:t>
      </w:r>
      <w:r w:rsidR="007810E1" w:rsidRPr="003E05EE">
        <w:rPr>
          <w:sz w:val="28"/>
          <w:szCs w:val="28"/>
        </w:rPr>
        <w:t xml:space="preserve">Преемственность с </w:t>
      </w:r>
      <w:r w:rsidRPr="003E05EE">
        <w:rPr>
          <w:sz w:val="28"/>
          <w:szCs w:val="28"/>
        </w:rPr>
        <w:t xml:space="preserve">медицинскими организациями </w:t>
      </w:r>
      <w:r w:rsidRPr="003E05EE">
        <w:rPr>
          <w:sz w:val="28"/>
          <w:szCs w:val="28"/>
        </w:rPr>
        <w:br/>
      </w:r>
      <w:r w:rsidR="007810E1" w:rsidRPr="003E05EE">
        <w:rPr>
          <w:sz w:val="28"/>
          <w:szCs w:val="28"/>
        </w:rPr>
        <w:t>при организации направления граждан на санаторно-курортное лечение.</w:t>
      </w:r>
    </w:p>
    <w:p w:rsidR="00327909" w:rsidRPr="007C6108" w:rsidRDefault="003C44B7" w:rsidP="00692970">
      <w:pPr>
        <w:ind w:firstLine="709"/>
        <w:jc w:val="both"/>
        <w:rPr>
          <w:sz w:val="28"/>
          <w:szCs w:val="28"/>
        </w:rPr>
      </w:pPr>
      <w:r w:rsidRPr="003E05EE">
        <w:rPr>
          <w:sz w:val="28"/>
          <w:szCs w:val="28"/>
        </w:rPr>
        <w:t>2.6</w:t>
      </w:r>
      <w:r w:rsidR="00692970" w:rsidRPr="003E05EE">
        <w:rPr>
          <w:sz w:val="28"/>
          <w:szCs w:val="28"/>
        </w:rPr>
        <w:t>. И</w:t>
      </w:r>
      <w:r w:rsidR="00327909" w:rsidRPr="003E05EE">
        <w:rPr>
          <w:sz w:val="28"/>
          <w:szCs w:val="28"/>
        </w:rPr>
        <w:t>нформиро</w:t>
      </w:r>
      <w:r w:rsidR="00692970" w:rsidRPr="003E05EE">
        <w:rPr>
          <w:sz w:val="28"/>
          <w:szCs w:val="28"/>
        </w:rPr>
        <w:t>вание</w:t>
      </w:r>
      <w:r w:rsidR="00327909" w:rsidRPr="003E05EE">
        <w:rPr>
          <w:sz w:val="28"/>
          <w:szCs w:val="28"/>
        </w:rPr>
        <w:t xml:space="preserve"> руковод</w:t>
      </w:r>
      <w:r w:rsidR="00692970" w:rsidRPr="003E05EE">
        <w:rPr>
          <w:sz w:val="28"/>
          <w:szCs w:val="28"/>
        </w:rPr>
        <w:t xml:space="preserve">ителей медицинских организаций </w:t>
      </w:r>
      <w:r w:rsidR="00692970" w:rsidRPr="003E05EE">
        <w:rPr>
          <w:sz w:val="28"/>
          <w:szCs w:val="28"/>
        </w:rPr>
        <w:br/>
      </w:r>
      <w:r w:rsidR="00327909" w:rsidRPr="003E05EE">
        <w:rPr>
          <w:sz w:val="28"/>
          <w:szCs w:val="28"/>
        </w:rPr>
        <w:t>о неиспользованных путевках на следующий день после</w:t>
      </w:r>
      <w:r w:rsidR="00327909" w:rsidRPr="007C6108">
        <w:rPr>
          <w:sz w:val="28"/>
          <w:szCs w:val="28"/>
        </w:rPr>
        <w:t xml:space="preserve"> наступления срока действия </w:t>
      </w:r>
      <w:r w:rsidR="00692970" w:rsidRPr="00692970">
        <w:rPr>
          <w:sz w:val="28"/>
          <w:szCs w:val="28"/>
        </w:rPr>
        <w:t>санаторно-курортных путевок</w:t>
      </w:r>
      <w:r w:rsidR="00692970">
        <w:rPr>
          <w:sz w:val="28"/>
          <w:szCs w:val="28"/>
        </w:rPr>
        <w:t>.</w:t>
      </w:r>
    </w:p>
    <w:p w:rsidR="00327909" w:rsidRDefault="003C44B7" w:rsidP="00327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92970">
        <w:rPr>
          <w:sz w:val="28"/>
          <w:szCs w:val="28"/>
        </w:rPr>
        <w:t>. Осуществление п</w:t>
      </w:r>
      <w:r w:rsidR="00327909" w:rsidRPr="007C6108">
        <w:rPr>
          <w:sz w:val="28"/>
          <w:szCs w:val="28"/>
        </w:rPr>
        <w:t>еренос</w:t>
      </w:r>
      <w:r w:rsidR="00692970">
        <w:rPr>
          <w:sz w:val="28"/>
          <w:szCs w:val="28"/>
        </w:rPr>
        <w:t>а</w:t>
      </w:r>
      <w:r w:rsidR="00327909" w:rsidRPr="007C6108">
        <w:rPr>
          <w:sz w:val="28"/>
          <w:szCs w:val="28"/>
        </w:rPr>
        <w:t xml:space="preserve"> сроков </w:t>
      </w:r>
      <w:r>
        <w:rPr>
          <w:sz w:val="28"/>
          <w:szCs w:val="28"/>
        </w:rPr>
        <w:t>санаторно-курортного лечения</w:t>
      </w:r>
      <w:r w:rsidR="00327909" w:rsidRPr="007C6108">
        <w:rPr>
          <w:sz w:val="28"/>
          <w:szCs w:val="28"/>
        </w:rPr>
        <w:t xml:space="preserve"> </w:t>
      </w:r>
      <w:r w:rsidR="00EC1AE6">
        <w:rPr>
          <w:sz w:val="28"/>
          <w:szCs w:val="28"/>
        </w:rPr>
        <w:t>граждан</w:t>
      </w:r>
      <w:r w:rsidR="00327909" w:rsidRPr="007C6108">
        <w:rPr>
          <w:sz w:val="28"/>
          <w:szCs w:val="28"/>
        </w:rPr>
        <w:t xml:space="preserve"> по ходатайству медицинских организаций </w:t>
      </w:r>
      <w:r w:rsidR="00692970">
        <w:rPr>
          <w:sz w:val="28"/>
          <w:szCs w:val="28"/>
        </w:rPr>
        <w:t>при наличии возможности.</w:t>
      </w:r>
    </w:p>
    <w:p w:rsidR="00662ABA" w:rsidRPr="005D41A5" w:rsidRDefault="003C44B7" w:rsidP="005D41A5">
      <w:pPr>
        <w:ind w:firstLine="709"/>
        <w:jc w:val="both"/>
        <w:rPr>
          <w:sz w:val="28"/>
          <w:szCs w:val="28"/>
        </w:rPr>
      </w:pPr>
      <w:r w:rsidRPr="005D41A5">
        <w:rPr>
          <w:sz w:val="28"/>
          <w:szCs w:val="28"/>
        </w:rPr>
        <w:t>2.8</w:t>
      </w:r>
      <w:r w:rsidR="00AE51B2" w:rsidRPr="005D41A5">
        <w:rPr>
          <w:sz w:val="28"/>
          <w:szCs w:val="28"/>
        </w:rPr>
        <w:t>. </w:t>
      </w:r>
      <w:r w:rsidR="005D41A5" w:rsidRPr="005D41A5">
        <w:rPr>
          <w:sz w:val="28"/>
          <w:szCs w:val="28"/>
        </w:rPr>
        <w:t>Проведение а</w:t>
      </w:r>
      <w:r w:rsidR="00662ABA" w:rsidRPr="005D41A5">
        <w:rPr>
          <w:sz w:val="28"/>
          <w:szCs w:val="28"/>
        </w:rPr>
        <w:t>нкетировани</w:t>
      </w:r>
      <w:r w:rsidR="005D41A5" w:rsidRPr="005D41A5">
        <w:rPr>
          <w:sz w:val="28"/>
          <w:szCs w:val="28"/>
        </w:rPr>
        <w:t>я</w:t>
      </w:r>
      <w:r w:rsidR="00662ABA" w:rsidRPr="005D41A5">
        <w:rPr>
          <w:sz w:val="28"/>
          <w:szCs w:val="28"/>
        </w:rPr>
        <w:t xml:space="preserve"> </w:t>
      </w:r>
      <w:r w:rsidR="00EC1AE6">
        <w:rPr>
          <w:sz w:val="28"/>
          <w:szCs w:val="28"/>
        </w:rPr>
        <w:t>граждан</w:t>
      </w:r>
      <w:r w:rsidR="00662ABA" w:rsidRPr="005D41A5">
        <w:rPr>
          <w:sz w:val="28"/>
          <w:szCs w:val="28"/>
        </w:rPr>
        <w:t xml:space="preserve"> по вопросам оценки условий и качества санаторно-курортного лечения</w:t>
      </w:r>
      <w:r w:rsidR="005D41A5">
        <w:rPr>
          <w:sz w:val="28"/>
          <w:szCs w:val="28"/>
        </w:rPr>
        <w:t xml:space="preserve"> в соответствии </w:t>
      </w:r>
      <w:r w:rsidR="005D41A5">
        <w:rPr>
          <w:sz w:val="28"/>
          <w:szCs w:val="28"/>
        </w:rPr>
        <w:br/>
        <w:t xml:space="preserve">с </w:t>
      </w:r>
      <w:r w:rsidR="0050458F">
        <w:rPr>
          <w:sz w:val="28"/>
          <w:szCs w:val="28"/>
        </w:rPr>
        <w:t>п</w:t>
      </w:r>
      <w:r w:rsidR="005D41A5">
        <w:rPr>
          <w:sz w:val="28"/>
          <w:szCs w:val="28"/>
        </w:rPr>
        <w:t>риложением 2 к настоящему приказу</w:t>
      </w:r>
      <w:r w:rsidR="00662ABA" w:rsidRPr="005D41A5">
        <w:rPr>
          <w:sz w:val="28"/>
          <w:szCs w:val="28"/>
        </w:rPr>
        <w:t>.</w:t>
      </w:r>
    </w:p>
    <w:p w:rsidR="00AE51B2" w:rsidRPr="005D41A5" w:rsidRDefault="005D41A5" w:rsidP="0066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</w:t>
      </w:r>
      <w:r w:rsidR="00662ABA">
        <w:rPr>
          <w:sz w:val="28"/>
          <w:szCs w:val="28"/>
        </w:rPr>
        <w:t xml:space="preserve">Осуществление </w:t>
      </w:r>
      <w:r w:rsidR="00AE51B2">
        <w:rPr>
          <w:sz w:val="28"/>
          <w:szCs w:val="28"/>
        </w:rPr>
        <w:t>расчета</w:t>
      </w:r>
      <w:r w:rsidR="00AE51B2" w:rsidRPr="00AE51B2">
        <w:rPr>
          <w:sz w:val="28"/>
          <w:szCs w:val="28"/>
        </w:rPr>
        <w:t xml:space="preserve"> п</w:t>
      </w:r>
      <w:r w:rsidR="00AE51B2">
        <w:rPr>
          <w:sz w:val="28"/>
          <w:szCs w:val="28"/>
        </w:rPr>
        <w:t>оказателей, характеризующих качество оказания</w:t>
      </w:r>
      <w:r w:rsidR="00AE51B2" w:rsidRPr="00AE51B2">
        <w:rPr>
          <w:sz w:val="28"/>
          <w:szCs w:val="28"/>
        </w:rPr>
        <w:t xml:space="preserve"> государственной услуги</w:t>
      </w:r>
      <w:r w:rsidR="00AE51B2">
        <w:rPr>
          <w:sz w:val="28"/>
          <w:szCs w:val="28"/>
        </w:rPr>
        <w:t xml:space="preserve"> «Санаторно-курортное лечение»</w:t>
      </w:r>
      <w:r>
        <w:rPr>
          <w:sz w:val="28"/>
          <w:szCs w:val="28"/>
        </w:rPr>
        <w:t>,</w:t>
      </w:r>
      <w:r w:rsidR="00AE51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E51B2">
        <w:rPr>
          <w:sz w:val="28"/>
          <w:szCs w:val="28"/>
        </w:rPr>
        <w:t xml:space="preserve">в </w:t>
      </w:r>
      <w:r w:rsidR="00AE51B2" w:rsidRPr="005D41A5">
        <w:rPr>
          <w:sz w:val="28"/>
          <w:szCs w:val="28"/>
        </w:rPr>
        <w:t>соответствии с Приложением 3 к настоящему приказу.</w:t>
      </w:r>
    </w:p>
    <w:p w:rsidR="00AE51B2" w:rsidRPr="005D41A5" w:rsidRDefault="005D41A5" w:rsidP="00327909">
      <w:pPr>
        <w:ind w:firstLine="709"/>
        <w:jc w:val="both"/>
        <w:rPr>
          <w:sz w:val="28"/>
          <w:szCs w:val="28"/>
        </w:rPr>
      </w:pPr>
      <w:r w:rsidRPr="005D41A5">
        <w:rPr>
          <w:sz w:val="28"/>
          <w:szCs w:val="28"/>
        </w:rPr>
        <w:t>2.10</w:t>
      </w:r>
      <w:r w:rsidR="007810E1" w:rsidRPr="005D41A5">
        <w:rPr>
          <w:sz w:val="28"/>
          <w:szCs w:val="28"/>
        </w:rPr>
        <w:t>. </w:t>
      </w:r>
      <w:r w:rsidR="00662ABA" w:rsidRPr="005D41A5">
        <w:rPr>
          <w:sz w:val="28"/>
          <w:szCs w:val="28"/>
        </w:rPr>
        <w:t>Проведение оценки</w:t>
      </w:r>
      <w:r w:rsidR="00AE51B2" w:rsidRPr="005D41A5">
        <w:rPr>
          <w:sz w:val="28"/>
          <w:szCs w:val="28"/>
        </w:rPr>
        <w:t xml:space="preserve"> эффективности </w:t>
      </w:r>
      <w:r w:rsidR="007810E1" w:rsidRPr="005D41A5">
        <w:rPr>
          <w:sz w:val="28"/>
          <w:szCs w:val="28"/>
        </w:rPr>
        <w:t>санаторно-курортного лечения</w:t>
      </w:r>
      <w:r w:rsidR="00AE51B2" w:rsidRPr="005D41A5">
        <w:rPr>
          <w:sz w:val="28"/>
          <w:szCs w:val="28"/>
        </w:rPr>
        <w:t>.</w:t>
      </w:r>
    </w:p>
    <w:p w:rsidR="005D41A5" w:rsidRDefault="005D41A5" w:rsidP="005D41A5">
      <w:pPr>
        <w:ind w:firstLine="709"/>
        <w:jc w:val="both"/>
        <w:rPr>
          <w:sz w:val="28"/>
          <w:szCs w:val="28"/>
        </w:rPr>
      </w:pPr>
      <w:r w:rsidRPr="005D41A5">
        <w:rPr>
          <w:sz w:val="28"/>
          <w:szCs w:val="28"/>
        </w:rPr>
        <w:t>2.11. Направление</w:t>
      </w:r>
      <w:r>
        <w:rPr>
          <w:sz w:val="28"/>
          <w:szCs w:val="28"/>
        </w:rPr>
        <w:t xml:space="preserve"> Отчета г</w:t>
      </w:r>
      <w:r w:rsidRPr="005D41A5">
        <w:rPr>
          <w:sz w:val="28"/>
          <w:szCs w:val="28"/>
        </w:rPr>
        <w:t xml:space="preserve">лавному внештатному специалисту </w:t>
      </w:r>
      <w:r>
        <w:rPr>
          <w:sz w:val="28"/>
          <w:szCs w:val="28"/>
        </w:rPr>
        <w:br/>
      </w:r>
      <w:r w:rsidRPr="005D41A5">
        <w:rPr>
          <w:sz w:val="28"/>
          <w:szCs w:val="28"/>
        </w:rPr>
        <w:t xml:space="preserve">по санаторно-курортному лечению Департамента здравоохранения </w:t>
      </w:r>
      <w:r>
        <w:rPr>
          <w:sz w:val="28"/>
          <w:szCs w:val="28"/>
        </w:rPr>
        <w:br/>
      </w:r>
      <w:r w:rsidRPr="005D41A5">
        <w:rPr>
          <w:sz w:val="28"/>
          <w:szCs w:val="28"/>
        </w:rPr>
        <w:t>Ханты-Мансий</w:t>
      </w:r>
      <w:r>
        <w:rPr>
          <w:sz w:val="28"/>
          <w:szCs w:val="28"/>
        </w:rPr>
        <w:t xml:space="preserve">ского автономного округа – Югры в </w:t>
      </w:r>
      <w:r w:rsidRPr="005D41A5">
        <w:rPr>
          <w:sz w:val="28"/>
          <w:szCs w:val="28"/>
        </w:rPr>
        <w:t>соответствии таблицей 1 ежемесячно, в срок до 5 числа месяца, следующего за отчетным</w:t>
      </w:r>
      <w:r>
        <w:rPr>
          <w:sz w:val="28"/>
          <w:szCs w:val="28"/>
        </w:rPr>
        <w:t xml:space="preserve"> месяцем</w:t>
      </w:r>
      <w:r w:rsidRPr="005D41A5">
        <w:rPr>
          <w:sz w:val="28"/>
          <w:szCs w:val="28"/>
        </w:rPr>
        <w:t>, таблицам</w:t>
      </w:r>
      <w:r>
        <w:rPr>
          <w:sz w:val="28"/>
          <w:szCs w:val="28"/>
        </w:rPr>
        <w:t>и</w:t>
      </w:r>
      <w:r w:rsidRPr="005D41A5">
        <w:rPr>
          <w:sz w:val="28"/>
          <w:szCs w:val="28"/>
        </w:rPr>
        <w:t xml:space="preserve"> 2, </w:t>
      </w:r>
      <w:r>
        <w:rPr>
          <w:sz w:val="28"/>
          <w:szCs w:val="28"/>
        </w:rPr>
        <w:t xml:space="preserve">3, 4  ежегодно, </w:t>
      </w:r>
      <w:r w:rsidRPr="005D41A5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10</w:t>
      </w:r>
      <w:r w:rsidRPr="005D41A5">
        <w:rPr>
          <w:sz w:val="28"/>
          <w:szCs w:val="28"/>
        </w:rPr>
        <w:t xml:space="preserve"> числа месяца, следующего</w:t>
      </w:r>
      <w:r>
        <w:rPr>
          <w:sz w:val="28"/>
          <w:szCs w:val="28"/>
        </w:rPr>
        <w:t xml:space="preserve"> за отчетным годом.</w:t>
      </w:r>
    </w:p>
    <w:p w:rsidR="00AE51B2" w:rsidRPr="007C6108" w:rsidRDefault="007810E1" w:rsidP="00AE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810E1">
        <w:rPr>
          <w:sz w:val="28"/>
          <w:szCs w:val="28"/>
        </w:rPr>
        <w:t>Руководителям медицинских организаций обеспечить</w:t>
      </w:r>
      <w:r w:rsidR="00AE51B2" w:rsidRPr="007C6108">
        <w:rPr>
          <w:sz w:val="28"/>
          <w:szCs w:val="28"/>
        </w:rPr>
        <w:t>:</w:t>
      </w:r>
    </w:p>
    <w:p w:rsidR="00552BB6" w:rsidRDefault="007810E1" w:rsidP="00AE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552BB6">
        <w:rPr>
          <w:sz w:val="28"/>
          <w:szCs w:val="28"/>
        </w:rPr>
        <w:t>.</w:t>
      </w:r>
      <w:r w:rsidR="00DB6D75">
        <w:rPr>
          <w:sz w:val="28"/>
          <w:szCs w:val="28"/>
        </w:rPr>
        <w:t> </w:t>
      </w:r>
      <w:r w:rsidRPr="00091D47">
        <w:rPr>
          <w:sz w:val="28"/>
          <w:szCs w:val="28"/>
        </w:rPr>
        <w:t>С</w:t>
      </w:r>
      <w:r w:rsidR="00AE51B2" w:rsidRPr="00091D47">
        <w:rPr>
          <w:sz w:val="28"/>
          <w:szCs w:val="28"/>
        </w:rPr>
        <w:t xml:space="preserve">воевременный отбор и направление </w:t>
      </w:r>
      <w:r w:rsidRPr="00091D47">
        <w:rPr>
          <w:sz w:val="28"/>
          <w:szCs w:val="28"/>
        </w:rPr>
        <w:t>граждан</w:t>
      </w:r>
      <w:r w:rsidR="00AE51B2" w:rsidRPr="00091D47">
        <w:rPr>
          <w:sz w:val="28"/>
          <w:szCs w:val="28"/>
        </w:rPr>
        <w:t xml:space="preserve"> </w:t>
      </w:r>
      <w:r w:rsidR="0050458F">
        <w:rPr>
          <w:sz w:val="28"/>
          <w:szCs w:val="28"/>
        </w:rPr>
        <w:br/>
      </w:r>
      <w:r w:rsidR="00AE51B2" w:rsidRPr="00091D47">
        <w:rPr>
          <w:sz w:val="28"/>
          <w:szCs w:val="28"/>
        </w:rPr>
        <w:t>на санаторно-курортное лечение</w:t>
      </w:r>
      <w:r w:rsidRPr="00091D47">
        <w:t xml:space="preserve"> </w:t>
      </w:r>
      <w:r w:rsidR="00296E81" w:rsidRPr="00091D47">
        <w:rPr>
          <w:sz w:val="28"/>
          <w:szCs w:val="28"/>
        </w:rPr>
        <w:t>в соответствии с протоколами заседани</w:t>
      </w:r>
      <w:r w:rsidR="00143DDB">
        <w:rPr>
          <w:sz w:val="28"/>
          <w:szCs w:val="28"/>
        </w:rPr>
        <w:t>й</w:t>
      </w:r>
      <w:r w:rsidR="00296E81" w:rsidRPr="00091D47">
        <w:rPr>
          <w:sz w:val="28"/>
          <w:szCs w:val="28"/>
        </w:rPr>
        <w:t xml:space="preserve"> Комиссии</w:t>
      </w:r>
      <w:r w:rsidR="00552BB6">
        <w:rPr>
          <w:sz w:val="28"/>
          <w:szCs w:val="28"/>
        </w:rPr>
        <w:t>.</w:t>
      </w:r>
    </w:p>
    <w:p w:rsidR="00DB6D75" w:rsidRDefault="00552BB6" w:rsidP="00552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Распределение и выдачу путевок </w:t>
      </w:r>
      <w:r w:rsidR="007369A3">
        <w:rPr>
          <w:sz w:val="28"/>
          <w:szCs w:val="28"/>
        </w:rPr>
        <w:t xml:space="preserve">в соответствии с профилем заболевания </w:t>
      </w:r>
      <w:r w:rsidR="007D41ED">
        <w:rPr>
          <w:sz w:val="28"/>
          <w:szCs w:val="28"/>
        </w:rPr>
        <w:t xml:space="preserve">в </w:t>
      </w:r>
      <w:r w:rsidR="007369A3">
        <w:rPr>
          <w:sz w:val="28"/>
          <w:szCs w:val="28"/>
        </w:rPr>
        <w:t>С</w:t>
      </w:r>
      <w:r>
        <w:rPr>
          <w:sz w:val="28"/>
          <w:szCs w:val="28"/>
        </w:rPr>
        <w:t>анаторий «Юган»</w:t>
      </w:r>
      <w:r w:rsidR="007369A3">
        <w:rPr>
          <w:sz w:val="28"/>
          <w:szCs w:val="28"/>
        </w:rPr>
        <w:t xml:space="preserve"> </w:t>
      </w:r>
      <w:r w:rsidR="007369A3" w:rsidRPr="007369A3">
        <w:rPr>
          <w:sz w:val="28"/>
          <w:szCs w:val="28"/>
        </w:rPr>
        <w:t>–</w:t>
      </w:r>
      <w:r>
        <w:rPr>
          <w:sz w:val="28"/>
          <w:szCs w:val="28"/>
        </w:rPr>
        <w:t xml:space="preserve"> гражданам старше 18 лет, а также несовершеннолетним в возрасте от 4 до 18 лет </w:t>
      </w:r>
      <w:r w:rsidR="00DB6D75">
        <w:rPr>
          <w:sz w:val="28"/>
          <w:szCs w:val="28"/>
        </w:rPr>
        <w:t xml:space="preserve">и </w:t>
      </w:r>
      <w:r w:rsidR="00DB6D75" w:rsidRPr="00DB6D75">
        <w:rPr>
          <w:sz w:val="28"/>
          <w:szCs w:val="28"/>
        </w:rPr>
        <w:t>сопровождающ</w:t>
      </w:r>
      <w:r w:rsidR="00DB6D75">
        <w:rPr>
          <w:sz w:val="28"/>
          <w:szCs w:val="28"/>
        </w:rPr>
        <w:t xml:space="preserve">им </w:t>
      </w:r>
      <w:r w:rsidR="0050458F">
        <w:rPr>
          <w:sz w:val="28"/>
          <w:szCs w:val="28"/>
        </w:rPr>
        <w:br/>
      </w:r>
      <w:r w:rsidR="00DB6D75">
        <w:rPr>
          <w:sz w:val="28"/>
          <w:szCs w:val="28"/>
        </w:rPr>
        <w:t xml:space="preserve">их лицам, в БУ «УОБМР» </w:t>
      </w:r>
      <w:r w:rsidR="007369A3" w:rsidRPr="007369A3">
        <w:rPr>
          <w:sz w:val="28"/>
          <w:szCs w:val="28"/>
        </w:rPr>
        <w:t>–</w:t>
      </w:r>
      <w:r w:rsidR="007369A3">
        <w:rPr>
          <w:sz w:val="28"/>
          <w:szCs w:val="28"/>
        </w:rPr>
        <w:t xml:space="preserve"> </w:t>
      </w:r>
      <w:r w:rsidR="00DB6D75" w:rsidRPr="00DB6D75">
        <w:rPr>
          <w:sz w:val="28"/>
          <w:szCs w:val="28"/>
        </w:rPr>
        <w:t>гражданам старше 18 лет</w:t>
      </w:r>
      <w:r w:rsidR="00DB6D75">
        <w:rPr>
          <w:sz w:val="28"/>
          <w:szCs w:val="28"/>
        </w:rPr>
        <w:t xml:space="preserve">, </w:t>
      </w:r>
      <w:r w:rsidR="0050458F">
        <w:rPr>
          <w:sz w:val="28"/>
          <w:szCs w:val="28"/>
        </w:rPr>
        <w:br/>
      </w:r>
      <w:r w:rsidR="00DB6D75">
        <w:rPr>
          <w:sz w:val="28"/>
          <w:szCs w:val="28"/>
        </w:rPr>
        <w:t xml:space="preserve">в </w:t>
      </w:r>
      <w:r w:rsidR="00DB6D75" w:rsidRPr="00DB6D75">
        <w:rPr>
          <w:sz w:val="28"/>
          <w:szCs w:val="28"/>
        </w:rPr>
        <w:t>Детский противотуберкулезный санаторий</w:t>
      </w:r>
      <w:r w:rsidR="00DB6D75">
        <w:rPr>
          <w:sz w:val="28"/>
          <w:szCs w:val="28"/>
        </w:rPr>
        <w:t xml:space="preserve"> </w:t>
      </w:r>
      <w:r w:rsidR="007369A3" w:rsidRPr="007369A3">
        <w:rPr>
          <w:sz w:val="28"/>
          <w:szCs w:val="28"/>
        </w:rPr>
        <w:t>–</w:t>
      </w:r>
      <w:r w:rsidR="007369A3">
        <w:rPr>
          <w:sz w:val="28"/>
          <w:szCs w:val="28"/>
        </w:rPr>
        <w:t xml:space="preserve"> </w:t>
      </w:r>
      <w:r w:rsidR="00DB6D75" w:rsidRPr="00DB6D75">
        <w:rPr>
          <w:sz w:val="28"/>
          <w:szCs w:val="28"/>
        </w:rPr>
        <w:t xml:space="preserve">несовершеннолетним </w:t>
      </w:r>
      <w:r w:rsidR="0050458F">
        <w:rPr>
          <w:sz w:val="28"/>
          <w:szCs w:val="28"/>
        </w:rPr>
        <w:br/>
      </w:r>
      <w:r w:rsidR="00DB6D75" w:rsidRPr="00DB6D75">
        <w:rPr>
          <w:sz w:val="28"/>
          <w:szCs w:val="28"/>
        </w:rPr>
        <w:t>в возрасте от 4 до 1</w:t>
      </w:r>
      <w:r w:rsidR="00DB6D75">
        <w:rPr>
          <w:sz w:val="28"/>
          <w:szCs w:val="28"/>
        </w:rPr>
        <w:t xml:space="preserve">1 </w:t>
      </w:r>
      <w:r w:rsidR="00DB6D75" w:rsidRPr="00DB6D75">
        <w:rPr>
          <w:sz w:val="28"/>
          <w:szCs w:val="28"/>
        </w:rPr>
        <w:t>лет</w:t>
      </w:r>
      <w:r w:rsidR="00DB6D75">
        <w:rPr>
          <w:sz w:val="28"/>
          <w:szCs w:val="28"/>
        </w:rPr>
        <w:t>.</w:t>
      </w:r>
    </w:p>
    <w:p w:rsidR="003E6656" w:rsidRDefault="007D41ED" w:rsidP="003E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810E1" w:rsidRPr="00091D47">
        <w:rPr>
          <w:sz w:val="28"/>
          <w:szCs w:val="28"/>
        </w:rPr>
        <w:t>. Согласование</w:t>
      </w:r>
      <w:r w:rsidR="00AE51B2" w:rsidRPr="00091D47">
        <w:rPr>
          <w:sz w:val="28"/>
          <w:szCs w:val="28"/>
        </w:rPr>
        <w:t xml:space="preserve"> </w:t>
      </w:r>
      <w:r w:rsidR="003E6656" w:rsidRPr="00091D47">
        <w:rPr>
          <w:sz w:val="28"/>
          <w:szCs w:val="28"/>
        </w:rPr>
        <w:t xml:space="preserve">с санаторными организациями </w:t>
      </w:r>
      <w:r w:rsidR="00AE51B2" w:rsidRPr="00091D47">
        <w:rPr>
          <w:sz w:val="28"/>
          <w:szCs w:val="28"/>
        </w:rPr>
        <w:t>при возникновении</w:t>
      </w:r>
      <w:r w:rsidR="00AE51B2" w:rsidRPr="007C6108">
        <w:rPr>
          <w:sz w:val="28"/>
          <w:szCs w:val="28"/>
        </w:rPr>
        <w:t xml:space="preserve"> необ</w:t>
      </w:r>
      <w:r w:rsidR="007810E1">
        <w:rPr>
          <w:sz w:val="28"/>
          <w:szCs w:val="28"/>
        </w:rPr>
        <w:t xml:space="preserve">ходимости </w:t>
      </w:r>
      <w:r w:rsidR="00AE51B2" w:rsidRPr="007C6108">
        <w:rPr>
          <w:sz w:val="28"/>
          <w:szCs w:val="28"/>
        </w:rPr>
        <w:t xml:space="preserve">переноса </w:t>
      </w:r>
      <w:r w:rsidR="003E6656">
        <w:rPr>
          <w:sz w:val="28"/>
          <w:szCs w:val="28"/>
        </w:rPr>
        <w:t>сроков</w:t>
      </w:r>
      <w:r w:rsidR="003E6656" w:rsidRPr="007C6108">
        <w:rPr>
          <w:sz w:val="28"/>
          <w:szCs w:val="28"/>
        </w:rPr>
        <w:t xml:space="preserve"> </w:t>
      </w:r>
      <w:r w:rsidR="00AE51B2" w:rsidRPr="007C6108">
        <w:rPr>
          <w:sz w:val="28"/>
          <w:szCs w:val="28"/>
        </w:rPr>
        <w:t>санаторно-курортного лечения</w:t>
      </w:r>
      <w:r w:rsidR="00EC1AE6">
        <w:rPr>
          <w:sz w:val="28"/>
          <w:szCs w:val="28"/>
        </w:rPr>
        <w:t xml:space="preserve"> граждан</w:t>
      </w:r>
      <w:r w:rsidR="00AE51B2">
        <w:rPr>
          <w:sz w:val="28"/>
          <w:szCs w:val="28"/>
        </w:rPr>
        <w:t>.</w:t>
      </w:r>
    </w:p>
    <w:p w:rsidR="003E6656" w:rsidRPr="00BB2CC3" w:rsidRDefault="003E6656" w:rsidP="003E6656">
      <w:pPr>
        <w:ind w:firstLine="709"/>
        <w:jc w:val="both"/>
        <w:rPr>
          <w:sz w:val="28"/>
          <w:szCs w:val="28"/>
        </w:rPr>
      </w:pPr>
      <w:r w:rsidRPr="00BB2CC3">
        <w:rPr>
          <w:sz w:val="28"/>
          <w:szCs w:val="28"/>
        </w:rPr>
        <w:t xml:space="preserve">4. Главному внештатному специалисту по </w:t>
      </w:r>
      <w:r>
        <w:rPr>
          <w:sz w:val="28"/>
          <w:szCs w:val="28"/>
        </w:rPr>
        <w:t>санаторно-курортному лечению</w:t>
      </w:r>
      <w:r w:rsidRPr="00BB2CC3">
        <w:rPr>
          <w:sz w:val="28"/>
          <w:szCs w:val="28"/>
        </w:rPr>
        <w:t xml:space="preserve"> Деп</w:t>
      </w:r>
      <w:r>
        <w:rPr>
          <w:sz w:val="28"/>
          <w:szCs w:val="28"/>
        </w:rPr>
        <w:t xml:space="preserve">артамента </w:t>
      </w:r>
      <w:r w:rsidRPr="00BB2CC3">
        <w:rPr>
          <w:sz w:val="28"/>
          <w:szCs w:val="28"/>
        </w:rPr>
        <w:t>здрав</w:t>
      </w:r>
      <w:r>
        <w:rPr>
          <w:sz w:val="28"/>
          <w:szCs w:val="28"/>
        </w:rPr>
        <w:t xml:space="preserve">оохранения </w:t>
      </w:r>
      <w:r w:rsidRPr="00BB2CC3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обеспечить</w:t>
      </w:r>
      <w:r w:rsidRPr="00BB2CC3">
        <w:rPr>
          <w:sz w:val="28"/>
          <w:szCs w:val="28"/>
        </w:rPr>
        <w:t>:</w:t>
      </w:r>
    </w:p>
    <w:p w:rsidR="003E6656" w:rsidRPr="00091D47" w:rsidRDefault="003E6656" w:rsidP="003E6656">
      <w:pPr>
        <w:ind w:firstLine="709"/>
        <w:jc w:val="both"/>
        <w:rPr>
          <w:sz w:val="28"/>
          <w:szCs w:val="28"/>
        </w:rPr>
      </w:pPr>
      <w:r w:rsidRPr="00091D47">
        <w:rPr>
          <w:sz w:val="28"/>
          <w:szCs w:val="28"/>
        </w:rPr>
        <w:t xml:space="preserve">4.1. Организационно-методическое </w:t>
      </w:r>
      <w:r w:rsidR="00091D47" w:rsidRPr="00091D47">
        <w:rPr>
          <w:sz w:val="28"/>
          <w:szCs w:val="28"/>
        </w:rPr>
        <w:t>сопровождение</w:t>
      </w:r>
      <w:r w:rsidRPr="00091D47">
        <w:rPr>
          <w:sz w:val="28"/>
          <w:szCs w:val="28"/>
        </w:rPr>
        <w:t xml:space="preserve"> медицински</w:t>
      </w:r>
      <w:r w:rsidR="00091D47" w:rsidRPr="00091D47">
        <w:rPr>
          <w:sz w:val="28"/>
          <w:szCs w:val="28"/>
        </w:rPr>
        <w:t>х</w:t>
      </w:r>
      <w:r w:rsidRPr="00091D47">
        <w:rPr>
          <w:sz w:val="28"/>
          <w:szCs w:val="28"/>
        </w:rPr>
        <w:t xml:space="preserve"> организаци</w:t>
      </w:r>
      <w:r w:rsidR="00091D47" w:rsidRPr="00091D47">
        <w:rPr>
          <w:sz w:val="28"/>
          <w:szCs w:val="28"/>
        </w:rPr>
        <w:t>й</w:t>
      </w:r>
      <w:r w:rsidRPr="00091D47">
        <w:rPr>
          <w:sz w:val="28"/>
          <w:szCs w:val="28"/>
        </w:rPr>
        <w:t xml:space="preserve"> </w:t>
      </w:r>
      <w:r w:rsidR="00091D47" w:rsidRPr="00091D47">
        <w:rPr>
          <w:sz w:val="28"/>
          <w:szCs w:val="28"/>
        </w:rPr>
        <w:t xml:space="preserve">при направлении </w:t>
      </w:r>
      <w:r w:rsidRPr="00091D47">
        <w:rPr>
          <w:sz w:val="28"/>
          <w:szCs w:val="28"/>
        </w:rPr>
        <w:t>граждан на санаторно-курортное лечение.</w:t>
      </w:r>
    </w:p>
    <w:p w:rsidR="00091D47" w:rsidRDefault="003E6656" w:rsidP="0070141C">
      <w:pPr>
        <w:ind w:firstLine="709"/>
        <w:jc w:val="both"/>
        <w:rPr>
          <w:sz w:val="28"/>
          <w:szCs w:val="28"/>
        </w:rPr>
      </w:pPr>
      <w:r w:rsidRPr="0070141C">
        <w:rPr>
          <w:sz w:val="28"/>
          <w:szCs w:val="28"/>
        </w:rPr>
        <w:t>4.2. </w:t>
      </w:r>
      <w:r w:rsidRPr="00091D47">
        <w:rPr>
          <w:sz w:val="28"/>
          <w:szCs w:val="28"/>
        </w:rPr>
        <w:t>Сбор, свод</w:t>
      </w:r>
      <w:r w:rsidR="00091D47" w:rsidRPr="00091D47">
        <w:rPr>
          <w:sz w:val="28"/>
          <w:szCs w:val="28"/>
        </w:rPr>
        <w:t xml:space="preserve">, анализ и </w:t>
      </w:r>
      <w:r w:rsidRPr="00091D47">
        <w:rPr>
          <w:sz w:val="28"/>
          <w:szCs w:val="28"/>
        </w:rPr>
        <w:t xml:space="preserve">направление </w:t>
      </w:r>
      <w:r w:rsidR="0050458F">
        <w:rPr>
          <w:sz w:val="28"/>
          <w:szCs w:val="28"/>
        </w:rPr>
        <w:t xml:space="preserve">в адрес </w:t>
      </w:r>
      <w:r w:rsidR="00091D47" w:rsidRPr="00091D47">
        <w:rPr>
          <w:sz w:val="28"/>
          <w:szCs w:val="28"/>
        </w:rPr>
        <w:t xml:space="preserve">Департамента здравоохранения Ханты-Мансийского автономного округа – Югры Отчета </w:t>
      </w:r>
      <w:r w:rsidR="00091D47">
        <w:rPr>
          <w:sz w:val="28"/>
          <w:szCs w:val="28"/>
        </w:rPr>
        <w:br/>
      </w:r>
      <w:r w:rsidR="00091D47" w:rsidRPr="00091D47">
        <w:rPr>
          <w:sz w:val="28"/>
          <w:szCs w:val="28"/>
        </w:rPr>
        <w:t xml:space="preserve">и аналитической информации в соответствии таблицей 1 ежемесячно, </w:t>
      </w:r>
      <w:r w:rsidR="0050458F">
        <w:rPr>
          <w:sz w:val="28"/>
          <w:szCs w:val="28"/>
        </w:rPr>
        <w:br/>
      </w:r>
      <w:r w:rsidR="00091D47" w:rsidRPr="00091D47">
        <w:rPr>
          <w:sz w:val="28"/>
          <w:szCs w:val="28"/>
        </w:rPr>
        <w:t xml:space="preserve">в срок до </w:t>
      </w:r>
      <w:r w:rsidR="00091D47">
        <w:rPr>
          <w:sz w:val="28"/>
          <w:szCs w:val="28"/>
        </w:rPr>
        <w:t>10</w:t>
      </w:r>
      <w:r w:rsidR="00091D47" w:rsidRPr="00091D47">
        <w:rPr>
          <w:sz w:val="28"/>
          <w:szCs w:val="28"/>
        </w:rPr>
        <w:t xml:space="preserve"> числа месяца, следующего за отчетным месяцем, </w:t>
      </w:r>
      <w:r w:rsidR="0050458F">
        <w:rPr>
          <w:sz w:val="28"/>
          <w:szCs w:val="28"/>
        </w:rPr>
        <w:br/>
        <w:t xml:space="preserve">таблицами 2, 3, 4 </w:t>
      </w:r>
      <w:r w:rsidR="00091D47" w:rsidRPr="00091D47">
        <w:rPr>
          <w:sz w:val="28"/>
          <w:szCs w:val="28"/>
        </w:rPr>
        <w:t xml:space="preserve">ежегодно, в срок до </w:t>
      </w:r>
      <w:r w:rsidR="00091D47">
        <w:rPr>
          <w:sz w:val="28"/>
          <w:szCs w:val="28"/>
        </w:rPr>
        <w:t>15</w:t>
      </w:r>
      <w:r w:rsidR="00091D47" w:rsidRPr="00091D47">
        <w:rPr>
          <w:sz w:val="28"/>
          <w:szCs w:val="28"/>
        </w:rPr>
        <w:t xml:space="preserve"> числа месяца, следующего </w:t>
      </w:r>
      <w:r w:rsidR="0050458F">
        <w:rPr>
          <w:sz w:val="28"/>
          <w:szCs w:val="28"/>
        </w:rPr>
        <w:br/>
      </w:r>
      <w:r w:rsidR="00091D47" w:rsidRPr="00091D47">
        <w:rPr>
          <w:sz w:val="28"/>
          <w:szCs w:val="28"/>
        </w:rPr>
        <w:t>за отчетным годом.</w:t>
      </w:r>
    </w:p>
    <w:p w:rsidR="00091D47" w:rsidRPr="0070141C" w:rsidRDefault="003E6656" w:rsidP="00091D47">
      <w:pPr>
        <w:ind w:firstLine="709"/>
        <w:jc w:val="both"/>
        <w:rPr>
          <w:sz w:val="28"/>
          <w:szCs w:val="28"/>
        </w:rPr>
      </w:pPr>
      <w:r w:rsidRPr="0070141C">
        <w:rPr>
          <w:sz w:val="28"/>
          <w:szCs w:val="28"/>
        </w:rPr>
        <w:t>5. </w:t>
      </w:r>
      <w:r w:rsidR="00091D47" w:rsidRPr="0070141C">
        <w:rPr>
          <w:sz w:val="28"/>
          <w:szCs w:val="28"/>
        </w:rPr>
        <w:t xml:space="preserve">Главному внештатному детскому </w:t>
      </w:r>
      <w:r w:rsidR="0070141C" w:rsidRPr="0070141C">
        <w:rPr>
          <w:sz w:val="28"/>
          <w:szCs w:val="28"/>
        </w:rPr>
        <w:t xml:space="preserve">специалисту </w:t>
      </w:r>
      <w:r w:rsidR="00091D47" w:rsidRPr="0070141C">
        <w:rPr>
          <w:sz w:val="28"/>
          <w:szCs w:val="28"/>
        </w:rPr>
        <w:t xml:space="preserve">фтизиатру Департамента здравоохранения Ханты-Мансийского автономного </w:t>
      </w:r>
      <w:r w:rsidR="0050458F">
        <w:rPr>
          <w:sz w:val="28"/>
          <w:szCs w:val="28"/>
        </w:rPr>
        <w:br/>
      </w:r>
      <w:r w:rsidR="00091D47" w:rsidRPr="0070141C">
        <w:rPr>
          <w:sz w:val="28"/>
          <w:szCs w:val="28"/>
        </w:rPr>
        <w:t>округа – Югры обеспечить:</w:t>
      </w:r>
    </w:p>
    <w:p w:rsidR="00091D47" w:rsidRDefault="00091D47" w:rsidP="003E6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091D47">
        <w:rPr>
          <w:sz w:val="28"/>
          <w:szCs w:val="28"/>
        </w:rPr>
        <w:t xml:space="preserve">Организационно-методическое сопровождение медицинских организаций при направлении </w:t>
      </w:r>
      <w:r>
        <w:rPr>
          <w:sz w:val="28"/>
          <w:szCs w:val="28"/>
        </w:rPr>
        <w:t>детей</w:t>
      </w:r>
      <w:r w:rsidRPr="00091D47">
        <w:rPr>
          <w:sz w:val="28"/>
          <w:szCs w:val="28"/>
        </w:rPr>
        <w:t xml:space="preserve"> </w:t>
      </w:r>
      <w:r w:rsidRPr="003E6656">
        <w:rPr>
          <w:sz w:val="28"/>
          <w:szCs w:val="28"/>
        </w:rPr>
        <w:t>с заболеваниями фтизиатрического профиля</w:t>
      </w:r>
      <w:r w:rsidRPr="00091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0141C" w:rsidRPr="0070141C">
        <w:rPr>
          <w:sz w:val="28"/>
          <w:szCs w:val="28"/>
        </w:rPr>
        <w:t>Детский противотуберкулезный санаторий</w:t>
      </w:r>
      <w:r w:rsidR="0070141C">
        <w:rPr>
          <w:sz w:val="28"/>
          <w:szCs w:val="28"/>
        </w:rPr>
        <w:t>.</w:t>
      </w:r>
    </w:p>
    <w:p w:rsidR="003E6656" w:rsidRPr="003E6656" w:rsidRDefault="003E6656" w:rsidP="0070141C">
      <w:pPr>
        <w:ind w:firstLine="709"/>
        <w:jc w:val="both"/>
        <w:rPr>
          <w:sz w:val="28"/>
          <w:szCs w:val="28"/>
          <w:lang w:val="x-none"/>
        </w:rPr>
      </w:pPr>
      <w:r w:rsidRPr="003E6656">
        <w:rPr>
          <w:sz w:val="28"/>
          <w:szCs w:val="28"/>
        </w:rPr>
        <w:t>5.</w:t>
      </w:r>
      <w:r w:rsidR="0070141C">
        <w:rPr>
          <w:sz w:val="28"/>
          <w:szCs w:val="28"/>
        </w:rPr>
        <w:t xml:space="preserve">2. Направление в </w:t>
      </w:r>
      <w:r w:rsidR="0070141C" w:rsidRPr="0070141C">
        <w:rPr>
          <w:sz w:val="28"/>
          <w:szCs w:val="28"/>
          <w:lang w:val="x-none"/>
        </w:rPr>
        <w:t>Детск</w:t>
      </w:r>
      <w:r w:rsidR="0070141C">
        <w:rPr>
          <w:sz w:val="28"/>
          <w:szCs w:val="28"/>
        </w:rPr>
        <w:t xml:space="preserve">ий </w:t>
      </w:r>
      <w:r w:rsidR="0070141C" w:rsidRPr="0070141C">
        <w:rPr>
          <w:sz w:val="28"/>
          <w:szCs w:val="28"/>
          <w:lang w:val="x-none"/>
        </w:rPr>
        <w:t>противотуберкулезн</w:t>
      </w:r>
      <w:r w:rsidR="0070141C">
        <w:rPr>
          <w:sz w:val="28"/>
          <w:szCs w:val="28"/>
        </w:rPr>
        <w:t>ый</w:t>
      </w:r>
      <w:r w:rsidR="0070141C" w:rsidRPr="0070141C">
        <w:rPr>
          <w:sz w:val="28"/>
          <w:szCs w:val="28"/>
          <w:lang w:val="x-none"/>
        </w:rPr>
        <w:t xml:space="preserve"> санатори</w:t>
      </w:r>
      <w:r w:rsidR="0070141C">
        <w:rPr>
          <w:sz w:val="28"/>
          <w:szCs w:val="28"/>
        </w:rPr>
        <w:t>й</w:t>
      </w:r>
      <w:r w:rsidR="0070141C" w:rsidRPr="0070141C">
        <w:rPr>
          <w:sz w:val="28"/>
          <w:szCs w:val="28"/>
          <w:lang w:val="x-none"/>
        </w:rPr>
        <w:t xml:space="preserve"> </w:t>
      </w:r>
      <w:r w:rsidR="0070141C">
        <w:rPr>
          <w:sz w:val="28"/>
          <w:szCs w:val="28"/>
        </w:rPr>
        <w:t>предложений</w:t>
      </w:r>
      <w:r w:rsidR="0070141C" w:rsidRPr="003E6656">
        <w:rPr>
          <w:sz w:val="28"/>
          <w:szCs w:val="28"/>
          <w:lang w:val="x-none"/>
        </w:rPr>
        <w:t xml:space="preserve"> о распределении путевок </w:t>
      </w:r>
      <w:r w:rsidR="0070141C" w:rsidRPr="003E6656">
        <w:rPr>
          <w:sz w:val="28"/>
          <w:szCs w:val="28"/>
        </w:rPr>
        <w:t xml:space="preserve">фтизиатрического профиля </w:t>
      </w:r>
      <w:r w:rsidR="0070141C" w:rsidRPr="003E6656">
        <w:rPr>
          <w:sz w:val="28"/>
          <w:szCs w:val="28"/>
          <w:lang w:val="x-none"/>
        </w:rPr>
        <w:t xml:space="preserve">на следующий </w:t>
      </w:r>
      <w:r w:rsidR="0070141C">
        <w:rPr>
          <w:sz w:val="28"/>
          <w:szCs w:val="28"/>
        </w:rPr>
        <w:t xml:space="preserve">календарный </w:t>
      </w:r>
      <w:r w:rsidR="0070141C" w:rsidRPr="003E6656">
        <w:rPr>
          <w:sz w:val="28"/>
          <w:szCs w:val="28"/>
          <w:lang w:val="x-none"/>
        </w:rPr>
        <w:t xml:space="preserve">год в </w:t>
      </w:r>
      <w:r w:rsidR="0070141C">
        <w:rPr>
          <w:sz w:val="28"/>
          <w:szCs w:val="28"/>
        </w:rPr>
        <w:t>разрезе</w:t>
      </w:r>
      <w:r w:rsidR="0070141C" w:rsidRPr="003E6656">
        <w:rPr>
          <w:sz w:val="28"/>
          <w:szCs w:val="28"/>
          <w:lang w:val="x-none"/>
        </w:rPr>
        <w:t xml:space="preserve"> медицински</w:t>
      </w:r>
      <w:r w:rsidR="0070141C">
        <w:rPr>
          <w:sz w:val="28"/>
          <w:szCs w:val="28"/>
        </w:rPr>
        <w:t>х</w:t>
      </w:r>
      <w:r w:rsidR="0070141C">
        <w:rPr>
          <w:sz w:val="28"/>
          <w:szCs w:val="28"/>
          <w:lang w:val="x-none"/>
        </w:rPr>
        <w:t xml:space="preserve"> организаций </w:t>
      </w:r>
      <w:r w:rsidRPr="003E6656">
        <w:rPr>
          <w:sz w:val="28"/>
          <w:szCs w:val="28"/>
          <w:lang w:val="x-none"/>
        </w:rPr>
        <w:t>ежегодно</w:t>
      </w:r>
      <w:r w:rsidRPr="003E6656">
        <w:rPr>
          <w:sz w:val="28"/>
          <w:szCs w:val="28"/>
        </w:rPr>
        <w:t xml:space="preserve">, </w:t>
      </w:r>
      <w:r w:rsidRPr="003E6656">
        <w:rPr>
          <w:sz w:val="28"/>
          <w:szCs w:val="28"/>
          <w:lang w:val="x-none"/>
        </w:rPr>
        <w:t>в срок до 15 ноября текущего года</w:t>
      </w:r>
      <w:r w:rsidR="0070141C">
        <w:rPr>
          <w:sz w:val="28"/>
          <w:szCs w:val="28"/>
        </w:rPr>
        <w:t>.</w:t>
      </w:r>
    </w:p>
    <w:p w:rsidR="0070141C" w:rsidRDefault="003E6656" w:rsidP="003E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10E1">
        <w:rPr>
          <w:sz w:val="28"/>
          <w:szCs w:val="28"/>
        </w:rPr>
        <w:t>. </w:t>
      </w:r>
      <w:r w:rsidR="007C6108" w:rsidRPr="003E1736">
        <w:rPr>
          <w:sz w:val="28"/>
          <w:szCs w:val="28"/>
        </w:rPr>
        <w:t xml:space="preserve">Отделу медицинской реабилитации управления </w:t>
      </w:r>
      <w:r w:rsidR="007810E1" w:rsidRPr="003E1736">
        <w:rPr>
          <w:sz w:val="28"/>
          <w:szCs w:val="28"/>
        </w:rPr>
        <w:t xml:space="preserve">организации </w:t>
      </w:r>
      <w:r w:rsidR="007C6108" w:rsidRPr="003E1736">
        <w:rPr>
          <w:sz w:val="28"/>
          <w:szCs w:val="28"/>
        </w:rPr>
        <w:t>медицинской помощи Департамента здравоохранения Ханты-Мансийского автономного округа – Югры обеспечить</w:t>
      </w:r>
      <w:r w:rsidR="0070141C">
        <w:rPr>
          <w:sz w:val="28"/>
          <w:szCs w:val="28"/>
        </w:rPr>
        <w:t>:</w:t>
      </w:r>
    </w:p>
    <w:p w:rsidR="007810E1" w:rsidRDefault="0070141C" w:rsidP="003E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Р</w:t>
      </w:r>
      <w:r w:rsidR="004F2785" w:rsidRPr="003E1736">
        <w:rPr>
          <w:sz w:val="28"/>
          <w:szCs w:val="28"/>
        </w:rPr>
        <w:t xml:space="preserve">аботу </w:t>
      </w:r>
      <w:r>
        <w:rPr>
          <w:sz w:val="28"/>
          <w:szCs w:val="28"/>
        </w:rPr>
        <w:t>К</w:t>
      </w:r>
      <w:r w:rsidR="007C6108" w:rsidRPr="003E1736">
        <w:rPr>
          <w:sz w:val="28"/>
          <w:szCs w:val="28"/>
        </w:rPr>
        <w:t>омиссии</w:t>
      </w:r>
      <w:r w:rsidR="004F2785" w:rsidRPr="003E1736">
        <w:rPr>
          <w:sz w:val="28"/>
          <w:szCs w:val="28"/>
        </w:rPr>
        <w:t>.</w:t>
      </w:r>
    </w:p>
    <w:p w:rsidR="0070141C" w:rsidRPr="003E1736" w:rsidRDefault="0070141C" w:rsidP="003E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Pr="0070141C">
        <w:rPr>
          <w:sz w:val="28"/>
          <w:szCs w:val="28"/>
        </w:rPr>
        <w:t>Контроль за исполнением медицинскими организациями мероприятий по направлению граждан на санаторно-курортное лечение.</w:t>
      </w:r>
    </w:p>
    <w:p w:rsidR="00143DDB" w:rsidRDefault="00143DDB" w:rsidP="00143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143DDB">
        <w:rPr>
          <w:sz w:val="28"/>
          <w:szCs w:val="28"/>
        </w:rPr>
        <w:t>Отделу бухгалтерского учета финансового управления Департамента здравоохранения</w:t>
      </w:r>
      <w:r>
        <w:rPr>
          <w:sz w:val="28"/>
          <w:szCs w:val="28"/>
        </w:rPr>
        <w:t xml:space="preserve"> Ханты-Мансийского автономного </w:t>
      </w:r>
      <w:r w:rsidR="0050458F">
        <w:rPr>
          <w:sz w:val="28"/>
          <w:szCs w:val="28"/>
        </w:rPr>
        <w:br/>
      </w:r>
      <w:r w:rsidRPr="00143DDB">
        <w:rPr>
          <w:sz w:val="28"/>
          <w:szCs w:val="28"/>
        </w:rPr>
        <w:t xml:space="preserve">округа – Югры обеспечить </w:t>
      </w:r>
      <w:r w:rsidR="0084561D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к учету от санаторных организаций бланков санаторно-курортных путевок и </w:t>
      </w:r>
      <w:r w:rsidRPr="00143DDB">
        <w:rPr>
          <w:sz w:val="28"/>
          <w:szCs w:val="28"/>
        </w:rPr>
        <w:t>передачу санаторно-курортных путевок в медицинские организации в соответствии с протоколами заседаний Комиссии.</w:t>
      </w:r>
    </w:p>
    <w:p w:rsidR="003E1736" w:rsidRDefault="00D82F97" w:rsidP="003E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96434" w:rsidRPr="00BB2CC3">
        <w:rPr>
          <w:sz w:val="28"/>
          <w:szCs w:val="28"/>
        </w:rPr>
        <w:t>. </w:t>
      </w:r>
      <w:r w:rsidR="004F2785" w:rsidRPr="006D11CB">
        <w:rPr>
          <w:sz w:val="28"/>
          <w:szCs w:val="28"/>
        </w:rPr>
        <w:t>Признать утратившим</w:t>
      </w:r>
      <w:r w:rsidR="004F2785">
        <w:rPr>
          <w:sz w:val="28"/>
          <w:szCs w:val="28"/>
        </w:rPr>
        <w:t>и</w:t>
      </w:r>
      <w:r w:rsidR="004F2785" w:rsidRPr="006D11CB">
        <w:rPr>
          <w:sz w:val="28"/>
          <w:szCs w:val="28"/>
        </w:rPr>
        <w:t xml:space="preserve"> силу приказы Департамента здравоохранения Ханты-Мансийского автономного округа – Югры </w:t>
      </w:r>
      <w:r w:rsidR="0050458F">
        <w:rPr>
          <w:sz w:val="28"/>
          <w:szCs w:val="28"/>
        </w:rPr>
        <w:br/>
      </w:r>
      <w:r w:rsidR="003E1736" w:rsidRPr="006D11CB">
        <w:rPr>
          <w:sz w:val="28"/>
          <w:szCs w:val="28"/>
        </w:rPr>
        <w:t xml:space="preserve">от 13 декабря 2017 года </w:t>
      </w:r>
      <w:r w:rsidR="003E1736">
        <w:rPr>
          <w:sz w:val="28"/>
          <w:szCs w:val="28"/>
        </w:rPr>
        <w:t xml:space="preserve">№ 1409 </w:t>
      </w:r>
      <w:r w:rsidR="003E1736" w:rsidRPr="006D11CB">
        <w:rPr>
          <w:sz w:val="28"/>
          <w:szCs w:val="28"/>
        </w:rPr>
        <w:t>«Об организации санаторно-курортного лечения в автономном учреждении Ханты-Мансийского автономного округа – Югры «Санаторий «Юган», от 27 марта 2019 года №</w:t>
      </w:r>
      <w:r w:rsidR="003E1736">
        <w:rPr>
          <w:sz w:val="28"/>
          <w:szCs w:val="28"/>
        </w:rPr>
        <w:t> </w:t>
      </w:r>
      <w:r w:rsidR="003E1736" w:rsidRPr="006D11CB">
        <w:rPr>
          <w:sz w:val="28"/>
          <w:szCs w:val="28"/>
        </w:rPr>
        <w:t xml:space="preserve">346 </w:t>
      </w:r>
      <w:r w:rsidR="0050458F">
        <w:rPr>
          <w:sz w:val="28"/>
          <w:szCs w:val="28"/>
        </w:rPr>
        <w:br/>
      </w:r>
      <w:r w:rsidR="003E1736" w:rsidRPr="006D11CB">
        <w:rPr>
          <w:sz w:val="28"/>
          <w:szCs w:val="28"/>
        </w:rPr>
        <w:t xml:space="preserve">«Об организации санаторного этапа медицинской реабилитации </w:t>
      </w:r>
      <w:r w:rsidR="0050458F">
        <w:rPr>
          <w:sz w:val="28"/>
          <w:szCs w:val="28"/>
        </w:rPr>
        <w:br/>
      </w:r>
      <w:r w:rsidR="003E1736" w:rsidRPr="006D11CB">
        <w:rPr>
          <w:sz w:val="28"/>
          <w:szCs w:val="28"/>
        </w:rPr>
        <w:t xml:space="preserve">в бюджетном учреждении Ханты-Мансийского автономного </w:t>
      </w:r>
      <w:r w:rsidR="0050458F">
        <w:rPr>
          <w:sz w:val="28"/>
          <w:szCs w:val="28"/>
        </w:rPr>
        <w:br/>
      </w:r>
      <w:r w:rsidR="003E1736" w:rsidRPr="006D11CB">
        <w:rPr>
          <w:sz w:val="28"/>
          <w:szCs w:val="28"/>
        </w:rPr>
        <w:t>округа – Югры «Урайская окружная больница медицинской реабилитации»</w:t>
      </w:r>
      <w:r w:rsidR="003E1736">
        <w:rPr>
          <w:sz w:val="28"/>
          <w:szCs w:val="28"/>
        </w:rPr>
        <w:t xml:space="preserve">, </w:t>
      </w:r>
      <w:r w:rsidR="004F2785" w:rsidRPr="006D11CB">
        <w:rPr>
          <w:sz w:val="28"/>
          <w:szCs w:val="28"/>
        </w:rPr>
        <w:t>от 23 января 2020 года №</w:t>
      </w:r>
      <w:r w:rsidR="003E1736">
        <w:rPr>
          <w:sz w:val="28"/>
          <w:szCs w:val="28"/>
        </w:rPr>
        <w:t> </w:t>
      </w:r>
      <w:r w:rsidR="004F2785" w:rsidRPr="006D11CB">
        <w:rPr>
          <w:sz w:val="28"/>
          <w:szCs w:val="28"/>
        </w:rPr>
        <w:t>70</w:t>
      </w:r>
      <w:r w:rsidR="0050458F">
        <w:rPr>
          <w:sz w:val="28"/>
          <w:szCs w:val="28"/>
        </w:rPr>
        <w:t xml:space="preserve"> </w:t>
      </w:r>
      <w:r w:rsidR="004F2785" w:rsidRPr="006D11CB">
        <w:rPr>
          <w:sz w:val="28"/>
          <w:szCs w:val="28"/>
        </w:rPr>
        <w:t xml:space="preserve">«Об организации </w:t>
      </w:r>
      <w:r w:rsidR="0050458F">
        <w:rPr>
          <w:sz w:val="28"/>
          <w:szCs w:val="28"/>
        </w:rPr>
        <w:br/>
      </w:r>
      <w:r w:rsidR="004F2785" w:rsidRPr="006D11CB">
        <w:rPr>
          <w:sz w:val="28"/>
          <w:szCs w:val="28"/>
        </w:rPr>
        <w:t>санаторно-курортн</w:t>
      </w:r>
      <w:r w:rsidR="003E1736">
        <w:rPr>
          <w:sz w:val="28"/>
          <w:szCs w:val="28"/>
        </w:rPr>
        <w:t>ого лечения детского населения</w:t>
      </w:r>
      <w:r w:rsidR="0050458F">
        <w:rPr>
          <w:sz w:val="28"/>
          <w:szCs w:val="28"/>
        </w:rPr>
        <w:t xml:space="preserve"> </w:t>
      </w:r>
      <w:r w:rsidR="004F2785" w:rsidRPr="006D11CB">
        <w:rPr>
          <w:sz w:val="28"/>
          <w:szCs w:val="28"/>
        </w:rPr>
        <w:t xml:space="preserve">в казенном учреждении Ханты-Мансийского автономного округа – Югры «Детский противотуберкулезный санаторий имени </w:t>
      </w:r>
      <w:r w:rsidR="004F2785">
        <w:rPr>
          <w:sz w:val="28"/>
          <w:szCs w:val="28"/>
        </w:rPr>
        <w:t>Е.М. Сагандуковой».</w:t>
      </w:r>
    </w:p>
    <w:p w:rsidR="00C43D70" w:rsidRPr="00BB2CC3" w:rsidRDefault="00D82F97" w:rsidP="003E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29E2" w:rsidRPr="00BB2CC3">
        <w:rPr>
          <w:sz w:val="28"/>
          <w:szCs w:val="28"/>
        </w:rPr>
        <w:t xml:space="preserve">. Контроль исполнения настоящего приказа возложить </w:t>
      </w:r>
      <w:r w:rsidR="008829E2" w:rsidRPr="00BB2CC3">
        <w:rPr>
          <w:sz w:val="28"/>
          <w:szCs w:val="28"/>
        </w:rPr>
        <w:br/>
        <w:t xml:space="preserve">на заместителя директора </w:t>
      </w:r>
      <w:r w:rsidR="00BB2CC3" w:rsidRPr="00BB2CC3">
        <w:rPr>
          <w:sz w:val="28"/>
          <w:szCs w:val="28"/>
        </w:rPr>
        <w:t>Деп</w:t>
      </w:r>
      <w:r w:rsidR="00BB2CC3">
        <w:rPr>
          <w:sz w:val="28"/>
          <w:szCs w:val="28"/>
        </w:rPr>
        <w:t xml:space="preserve">артамента </w:t>
      </w:r>
      <w:r w:rsidR="00BB2CC3" w:rsidRPr="00BB2CC3">
        <w:rPr>
          <w:sz w:val="28"/>
          <w:szCs w:val="28"/>
        </w:rPr>
        <w:t>здрав</w:t>
      </w:r>
      <w:r w:rsidR="00BB2CC3">
        <w:rPr>
          <w:sz w:val="28"/>
          <w:szCs w:val="28"/>
        </w:rPr>
        <w:t xml:space="preserve">оохранения </w:t>
      </w:r>
      <w:r w:rsidR="00BB2CC3">
        <w:rPr>
          <w:sz w:val="28"/>
          <w:szCs w:val="28"/>
        </w:rPr>
        <w:br/>
      </w:r>
      <w:r w:rsidR="00BB2CC3" w:rsidRPr="00BB2CC3">
        <w:rPr>
          <w:sz w:val="28"/>
          <w:szCs w:val="28"/>
        </w:rPr>
        <w:t xml:space="preserve">Ханты-Мансийского автономного округа – Югры </w:t>
      </w:r>
      <w:r w:rsidR="008829E2" w:rsidRPr="00BB2CC3">
        <w:rPr>
          <w:sz w:val="28"/>
          <w:szCs w:val="28"/>
        </w:rPr>
        <w:t>М.В. Малхасьяна</w:t>
      </w:r>
      <w:r w:rsidR="00BB2CC3">
        <w:rPr>
          <w:sz w:val="28"/>
          <w:szCs w:val="28"/>
        </w:rPr>
        <w:t>.</w:t>
      </w:r>
    </w:p>
    <w:p w:rsidR="00C43D70" w:rsidRPr="00BB2CC3" w:rsidRDefault="00C43D70" w:rsidP="00BB2CC3">
      <w:pPr>
        <w:rPr>
          <w:sz w:val="28"/>
          <w:szCs w:val="28"/>
        </w:rPr>
      </w:pPr>
    </w:p>
    <w:p w:rsidR="00C43D70" w:rsidRPr="00BB2CC3" w:rsidRDefault="00C43D70" w:rsidP="00BB2CC3">
      <w:pPr>
        <w:rPr>
          <w:sz w:val="28"/>
          <w:szCs w:val="28"/>
        </w:rPr>
      </w:pPr>
    </w:p>
    <w:p w:rsidR="00C43D70" w:rsidRPr="00BB2CC3" w:rsidRDefault="00C43D70" w:rsidP="00BB2CC3">
      <w:pPr>
        <w:rPr>
          <w:sz w:val="28"/>
          <w:szCs w:val="28"/>
        </w:rPr>
      </w:pPr>
    </w:p>
    <w:p w:rsidR="00C46E55" w:rsidRDefault="0050458F" w:rsidP="00BB2CC3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0458F" w:rsidRPr="00BB2CC3" w:rsidRDefault="0050458F" w:rsidP="00BB2CC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директора Департамента                                                               Е.В.Касьянова</w:t>
      </w:r>
    </w:p>
    <w:p w:rsidR="00A34972" w:rsidRPr="00BB2CC3" w:rsidRDefault="00A34972" w:rsidP="00BB2CC3">
      <w:pPr>
        <w:jc w:val="right"/>
        <w:rPr>
          <w:sz w:val="28"/>
          <w:szCs w:val="28"/>
        </w:rPr>
      </w:pPr>
    </w:p>
    <w:p w:rsidR="00BB2CC3" w:rsidRDefault="00BB2CC3" w:rsidP="00BB2CC3">
      <w:pPr>
        <w:jc w:val="right"/>
        <w:rPr>
          <w:sz w:val="28"/>
          <w:szCs w:val="28"/>
        </w:rPr>
      </w:pPr>
    </w:p>
    <w:p w:rsidR="00AB1501" w:rsidRDefault="00AB1501" w:rsidP="00BB2CC3">
      <w:pPr>
        <w:jc w:val="right"/>
        <w:rPr>
          <w:sz w:val="28"/>
          <w:szCs w:val="28"/>
        </w:rPr>
      </w:pPr>
    </w:p>
    <w:p w:rsidR="00AB1501" w:rsidRDefault="00AB1501" w:rsidP="00BB2CC3">
      <w:pPr>
        <w:jc w:val="right"/>
        <w:rPr>
          <w:sz w:val="28"/>
          <w:szCs w:val="28"/>
        </w:rPr>
      </w:pPr>
    </w:p>
    <w:p w:rsidR="00643734" w:rsidRDefault="00643734" w:rsidP="00EA6430">
      <w:pPr>
        <w:suppressAutoHyphens/>
        <w:ind w:right="-1"/>
        <w:jc w:val="right"/>
        <w:rPr>
          <w:sz w:val="28"/>
          <w:szCs w:val="28"/>
        </w:rPr>
      </w:pPr>
    </w:p>
    <w:p w:rsidR="007369A3" w:rsidRDefault="007369A3" w:rsidP="00EA6430">
      <w:pPr>
        <w:suppressAutoHyphens/>
        <w:ind w:right="-1"/>
        <w:jc w:val="right"/>
        <w:rPr>
          <w:sz w:val="28"/>
          <w:szCs w:val="28"/>
        </w:rPr>
      </w:pPr>
    </w:p>
    <w:p w:rsidR="007369A3" w:rsidRDefault="007369A3" w:rsidP="00EA6430">
      <w:pPr>
        <w:suppressAutoHyphens/>
        <w:ind w:right="-1"/>
        <w:jc w:val="right"/>
        <w:rPr>
          <w:sz w:val="28"/>
          <w:szCs w:val="28"/>
        </w:rPr>
      </w:pPr>
    </w:p>
    <w:p w:rsidR="007369A3" w:rsidRDefault="007369A3" w:rsidP="00EA6430">
      <w:pPr>
        <w:suppressAutoHyphens/>
        <w:ind w:right="-1"/>
        <w:jc w:val="right"/>
        <w:rPr>
          <w:sz w:val="28"/>
          <w:szCs w:val="28"/>
        </w:rPr>
      </w:pPr>
    </w:p>
    <w:p w:rsidR="009B54B5" w:rsidRDefault="009B54B5" w:rsidP="00EA6430">
      <w:pPr>
        <w:suppressAutoHyphens/>
        <w:ind w:right="-1"/>
        <w:jc w:val="right"/>
        <w:rPr>
          <w:sz w:val="28"/>
          <w:szCs w:val="28"/>
        </w:rPr>
      </w:pPr>
    </w:p>
    <w:p w:rsidR="009B54B5" w:rsidRDefault="009B54B5" w:rsidP="00EA6430">
      <w:pPr>
        <w:suppressAutoHyphens/>
        <w:ind w:right="-1"/>
        <w:jc w:val="right"/>
        <w:rPr>
          <w:sz w:val="28"/>
          <w:szCs w:val="28"/>
        </w:rPr>
      </w:pPr>
    </w:p>
    <w:p w:rsidR="009B54B5" w:rsidRDefault="009B54B5" w:rsidP="00EA6430">
      <w:pPr>
        <w:suppressAutoHyphens/>
        <w:ind w:right="-1"/>
        <w:jc w:val="right"/>
        <w:rPr>
          <w:sz w:val="28"/>
          <w:szCs w:val="28"/>
        </w:rPr>
      </w:pPr>
    </w:p>
    <w:p w:rsidR="009B54B5" w:rsidRDefault="009B54B5" w:rsidP="00EA6430">
      <w:pPr>
        <w:suppressAutoHyphens/>
        <w:ind w:right="-1"/>
        <w:jc w:val="right"/>
        <w:rPr>
          <w:sz w:val="28"/>
          <w:szCs w:val="28"/>
        </w:rPr>
      </w:pPr>
    </w:p>
    <w:p w:rsidR="009B54B5" w:rsidRDefault="009B54B5" w:rsidP="00EA6430">
      <w:pPr>
        <w:suppressAutoHyphens/>
        <w:ind w:right="-1"/>
        <w:jc w:val="right"/>
        <w:rPr>
          <w:sz w:val="28"/>
          <w:szCs w:val="28"/>
        </w:rPr>
      </w:pPr>
    </w:p>
    <w:p w:rsidR="009B54B5" w:rsidRDefault="009B54B5" w:rsidP="00EA6430">
      <w:pPr>
        <w:suppressAutoHyphens/>
        <w:ind w:right="-1"/>
        <w:jc w:val="right"/>
        <w:rPr>
          <w:sz w:val="28"/>
          <w:szCs w:val="28"/>
        </w:rPr>
      </w:pPr>
    </w:p>
    <w:p w:rsidR="009B54B5" w:rsidRDefault="009B54B5" w:rsidP="00EA6430">
      <w:pPr>
        <w:suppressAutoHyphens/>
        <w:ind w:right="-1"/>
        <w:jc w:val="right"/>
        <w:rPr>
          <w:sz w:val="28"/>
          <w:szCs w:val="28"/>
        </w:rPr>
      </w:pPr>
    </w:p>
    <w:p w:rsidR="009B54B5" w:rsidRDefault="009B54B5" w:rsidP="00EA6430">
      <w:pPr>
        <w:suppressAutoHyphens/>
        <w:ind w:right="-1"/>
        <w:jc w:val="right"/>
        <w:rPr>
          <w:sz w:val="28"/>
          <w:szCs w:val="28"/>
        </w:rPr>
      </w:pPr>
    </w:p>
    <w:p w:rsidR="005A36C5" w:rsidRDefault="005A36C5" w:rsidP="00673E40">
      <w:pPr>
        <w:suppressAutoHyphens/>
        <w:ind w:right="-1"/>
        <w:rPr>
          <w:sz w:val="28"/>
          <w:szCs w:val="28"/>
        </w:rPr>
      </w:pPr>
    </w:p>
    <w:p w:rsidR="00673E40" w:rsidRDefault="00673E40" w:rsidP="00673E40">
      <w:pPr>
        <w:suppressAutoHyphens/>
        <w:ind w:right="-1"/>
        <w:rPr>
          <w:sz w:val="28"/>
          <w:szCs w:val="28"/>
        </w:rPr>
      </w:pPr>
    </w:p>
    <w:p w:rsidR="007369A3" w:rsidRDefault="007369A3" w:rsidP="00673E40">
      <w:pPr>
        <w:suppressAutoHyphens/>
        <w:ind w:right="-1"/>
        <w:rPr>
          <w:sz w:val="28"/>
          <w:szCs w:val="28"/>
        </w:rPr>
      </w:pPr>
    </w:p>
    <w:p w:rsidR="007369A3" w:rsidRDefault="007369A3" w:rsidP="00673E40">
      <w:pPr>
        <w:suppressAutoHyphens/>
        <w:ind w:right="-1"/>
        <w:rPr>
          <w:sz w:val="28"/>
          <w:szCs w:val="28"/>
        </w:rPr>
      </w:pPr>
    </w:p>
    <w:p w:rsidR="007369A3" w:rsidRDefault="007369A3" w:rsidP="00673E40">
      <w:pPr>
        <w:suppressAutoHyphens/>
        <w:ind w:right="-1"/>
        <w:rPr>
          <w:sz w:val="28"/>
          <w:szCs w:val="28"/>
        </w:rPr>
      </w:pPr>
    </w:p>
    <w:p w:rsidR="007369A3" w:rsidRDefault="007369A3" w:rsidP="00673E40">
      <w:pPr>
        <w:suppressAutoHyphens/>
        <w:ind w:right="-1"/>
        <w:rPr>
          <w:sz w:val="28"/>
          <w:szCs w:val="28"/>
        </w:rPr>
      </w:pPr>
    </w:p>
    <w:p w:rsidR="007369A3" w:rsidRDefault="007369A3" w:rsidP="00673E40">
      <w:pPr>
        <w:suppressAutoHyphens/>
        <w:ind w:right="-1"/>
        <w:rPr>
          <w:sz w:val="28"/>
          <w:szCs w:val="28"/>
        </w:rPr>
      </w:pPr>
    </w:p>
    <w:p w:rsidR="007369A3" w:rsidRDefault="007369A3" w:rsidP="00673E40">
      <w:pPr>
        <w:suppressAutoHyphens/>
        <w:ind w:right="-1"/>
        <w:rPr>
          <w:sz w:val="28"/>
          <w:szCs w:val="28"/>
        </w:rPr>
      </w:pPr>
    </w:p>
    <w:p w:rsidR="00EA6430" w:rsidRPr="00EA6430" w:rsidRDefault="00EA6430" w:rsidP="00EA6430">
      <w:pPr>
        <w:suppressAutoHyphens/>
        <w:ind w:right="-1"/>
        <w:jc w:val="right"/>
        <w:rPr>
          <w:sz w:val="28"/>
          <w:szCs w:val="28"/>
        </w:rPr>
      </w:pPr>
      <w:r w:rsidRPr="00EA6430">
        <w:rPr>
          <w:sz w:val="28"/>
          <w:szCs w:val="28"/>
        </w:rPr>
        <w:lastRenderedPageBreak/>
        <w:t xml:space="preserve">Приложение 1 к приказу </w:t>
      </w:r>
    </w:p>
    <w:p w:rsidR="00EA6430" w:rsidRPr="005C2929" w:rsidRDefault="00EA6430" w:rsidP="00EA6430">
      <w:pPr>
        <w:suppressAutoHyphens/>
        <w:jc w:val="right"/>
        <w:rPr>
          <w:rFonts w:eastAsia="Calibri"/>
          <w:sz w:val="28"/>
          <w:szCs w:val="28"/>
        </w:rPr>
      </w:pPr>
      <w:r w:rsidRPr="00EA6430">
        <w:rPr>
          <w:rFonts w:eastAsia="Calibri"/>
          <w:sz w:val="28"/>
          <w:szCs w:val="28"/>
        </w:rPr>
        <w:t>Департамента здравоохранения</w:t>
      </w:r>
      <w:r w:rsidRPr="005C2929">
        <w:rPr>
          <w:rFonts w:eastAsia="Calibri"/>
          <w:sz w:val="28"/>
          <w:szCs w:val="28"/>
        </w:rPr>
        <w:t xml:space="preserve"> </w:t>
      </w:r>
    </w:p>
    <w:p w:rsidR="00EA6430" w:rsidRPr="005C2929" w:rsidRDefault="00EA6430" w:rsidP="00EA6430">
      <w:pPr>
        <w:suppressAutoHyphens/>
        <w:jc w:val="right"/>
        <w:rPr>
          <w:rFonts w:eastAsia="Calibri"/>
          <w:sz w:val="28"/>
          <w:szCs w:val="28"/>
        </w:rPr>
      </w:pPr>
      <w:r w:rsidRPr="005C2929">
        <w:rPr>
          <w:rFonts w:eastAsia="Calibri"/>
          <w:sz w:val="28"/>
          <w:szCs w:val="28"/>
        </w:rPr>
        <w:t>Ханты-Мансийского</w:t>
      </w:r>
    </w:p>
    <w:p w:rsidR="00EA6430" w:rsidRPr="005C2929" w:rsidRDefault="00EA6430" w:rsidP="00EA6430">
      <w:pPr>
        <w:suppressAutoHyphens/>
        <w:jc w:val="right"/>
        <w:rPr>
          <w:rFonts w:eastAsia="Calibri"/>
          <w:sz w:val="28"/>
          <w:szCs w:val="28"/>
        </w:rPr>
      </w:pPr>
      <w:r w:rsidRPr="005C2929">
        <w:rPr>
          <w:rFonts w:eastAsia="Calibri"/>
          <w:sz w:val="28"/>
          <w:szCs w:val="28"/>
        </w:rPr>
        <w:t>автономного округа – Югры</w:t>
      </w:r>
    </w:p>
    <w:p w:rsidR="00EA6430" w:rsidRDefault="00EA6430" w:rsidP="00EA6430">
      <w:pPr>
        <w:jc w:val="right"/>
        <w:rPr>
          <w:rFonts w:eastAsia="Calibri"/>
          <w:sz w:val="28"/>
          <w:szCs w:val="28"/>
        </w:rPr>
      </w:pPr>
      <w:r w:rsidRPr="002C18F0">
        <w:rPr>
          <w:rFonts w:eastAsia="Calibri"/>
          <w:sz w:val="28"/>
          <w:szCs w:val="28"/>
        </w:rPr>
        <w:t xml:space="preserve">от </w:t>
      </w:r>
      <w:r w:rsidR="0050458F">
        <w:rPr>
          <w:rFonts w:eastAsia="Calibri"/>
          <w:sz w:val="28"/>
          <w:szCs w:val="28"/>
        </w:rPr>
        <w:t>31 января 2023 года № 132</w:t>
      </w:r>
      <w:r>
        <w:rPr>
          <w:rFonts w:eastAsia="Calibri"/>
          <w:sz w:val="28"/>
          <w:szCs w:val="28"/>
        </w:rPr>
        <w:t xml:space="preserve"> </w:t>
      </w:r>
    </w:p>
    <w:p w:rsidR="00EA6430" w:rsidRPr="005C2929" w:rsidRDefault="00EA6430" w:rsidP="00EA6430">
      <w:pPr>
        <w:jc w:val="center"/>
        <w:rPr>
          <w:sz w:val="28"/>
          <w:szCs w:val="28"/>
        </w:rPr>
      </w:pPr>
    </w:p>
    <w:p w:rsidR="00EA6430" w:rsidRDefault="00643734" w:rsidP="00EA64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="00EA6430">
        <w:rPr>
          <w:sz w:val="28"/>
          <w:szCs w:val="28"/>
        </w:rPr>
        <w:t>санаторно-курортн</w:t>
      </w:r>
      <w:r>
        <w:rPr>
          <w:sz w:val="28"/>
          <w:szCs w:val="28"/>
        </w:rPr>
        <w:t>ом</w:t>
      </w:r>
      <w:r w:rsidR="00EA6430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лечении</w:t>
      </w:r>
    </w:p>
    <w:p w:rsidR="00EA6430" w:rsidRDefault="00EA6430" w:rsidP="00EA6430">
      <w:pPr>
        <w:rPr>
          <w:sz w:val="28"/>
          <w:szCs w:val="28"/>
          <w:u w:val="single"/>
        </w:rPr>
      </w:pPr>
    </w:p>
    <w:p w:rsidR="00EA6430" w:rsidRPr="005C45C3" w:rsidRDefault="00EA6430" w:rsidP="00EA6430">
      <w:pPr>
        <w:jc w:val="right"/>
        <w:rPr>
          <w:sz w:val="28"/>
          <w:szCs w:val="28"/>
        </w:rPr>
      </w:pPr>
      <w:r w:rsidRPr="005C45C3">
        <w:rPr>
          <w:sz w:val="28"/>
          <w:szCs w:val="28"/>
        </w:rPr>
        <w:t>Таблица 1</w:t>
      </w:r>
    </w:p>
    <w:tbl>
      <w:tblPr>
        <w:tblStyle w:val="a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276"/>
        <w:gridCol w:w="1701"/>
        <w:gridCol w:w="1417"/>
        <w:gridCol w:w="1560"/>
        <w:gridCol w:w="1559"/>
      </w:tblGrid>
      <w:tr w:rsidR="00EA6430" w:rsidRPr="00A54F03" w:rsidTr="003E6656">
        <w:trPr>
          <w:trHeight w:val="1685"/>
          <w:jc w:val="center"/>
        </w:trPr>
        <w:tc>
          <w:tcPr>
            <w:tcW w:w="421" w:type="dxa"/>
          </w:tcPr>
          <w:p w:rsidR="00EA6430" w:rsidRPr="00C25705" w:rsidRDefault="00EA6430" w:rsidP="003E6656">
            <w:pPr>
              <w:ind w:left="-113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EA6430" w:rsidRPr="00C25705" w:rsidRDefault="00EA6430" w:rsidP="003E6656">
            <w:pPr>
              <w:ind w:left="-112"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нование  медицинской организации</w:t>
            </w:r>
            <w:r w:rsidRPr="00C2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осуществляющ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 санаторно-курортное лечение</w:t>
            </w:r>
          </w:p>
        </w:tc>
        <w:tc>
          <w:tcPr>
            <w:tcW w:w="1276" w:type="dxa"/>
          </w:tcPr>
          <w:p w:rsidR="00EA6430" w:rsidRPr="00C25705" w:rsidRDefault="00EA6430" w:rsidP="003E6656">
            <w:pPr>
              <w:ind w:left="-110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медицинской</w:t>
            </w:r>
            <w:r w:rsidRPr="00C2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направляющей на санаторно-курортное лечение</w:t>
            </w:r>
          </w:p>
        </w:tc>
        <w:tc>
          <w:tcPr>
            <w:tcW w:w="1701" w:type="dxa"/>
          </w:tcPr>
          <w:p w:rsidR="00EA6430" w:rsidRPr="00C25705" w:rsidRDefault="00EA6430" w:rsidP="003E6656">
            <w:pPr>
              <w:ind w:left="-111"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путевок по протоколам</w:t>
            </w:r>
            <w:r>
              <w:t xml:space="preserve"> </w:t>
            </w:r>
            <w:r w:rsidRPr="005C4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5C4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путевок на санаторно-курортное лечение между медицинскими организациями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1417" w:type="dxa"/>
          </w:tcPr>
          <w:p w:rsidR="00EA6430" w:rsidRPr="00C25705" w:rsidRDefault="00EA6430" w:rsidP="003E6656">
            <w:pPr>
              <w:ind w:left="-113" w:right="-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</w:t>
            </w:r>
            <w:r w:rsidRPr="00C2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спользован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r w:rsidRPr="00C2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путёвок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1560" w:type="dxa"/>
          </w:tcPr>
          <w:p w:rsidR="00EA6430" w:rsidRPr="00C25705" w:rsidRDefault="00EA6430" w:rsidP="003E6656">
            <w:pPr>
              <w:ind w:left="-111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4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неиспользованных путёвок, шт.</w:t>
            </w:r>
          </w:p>
        </w:tc>
        <w:tc>
          <w:tcPr>
            <w:tcW w:w="1559" w:type="dxa"/>
          </w:tcPr>
          <w:p w:rsidR="00EA6430" w:rsidRPr="00C25705" w:rsidRDefault="00EA6430" w:rsidP="003E6656">
            <w:pPr>
              <w:ind w:left="-104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</w:t>
            </w:r>
            <w:r w:rsidRPr="00C2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использованных путевок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%</w:t>
            </w:r>
          </w:p>
        </w:tc>
      </w:tr>
      <w:tr w:rsidR="00EA6430" w:rsidRPr="00A54F03" w:rsidTr="003E6656">
        <w:trPr>
          <w:jc w:val="center"/>
        </w:trPr>
        <w:tc>
          <w:tcPr>
            <w:tcW w:w="421" w:type="dxa"/>
            <w:vAlign w:val="center"/>
          </w:tcPr>
          <w:p w:rsidR="00EA6430" w:rsidRPr="00A54F03" w:rsidRDefault="00EA6430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A6430" w:rsidRPr="00A54F03" w:rsidRDefault="00EA6430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A6430" w:rsidRPr="00A54F03" w:rsidRDefault="00EA6430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A6430" w:rsidRPr="00A54F03" w:rsidRDefault="00EA6430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A6430" w:rsidRPr="00A54F03" w:rsidRDefault="00EA6430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430" w:rsidRPr="00A54F03" w:rsidRDefault="00EA6430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6430" w:rsidRPr="00A54F03" w:rsidRDefault="00EA6430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430" w:rsidRPr="00A54F03" w:rsidTr="003E6656">
        <w:trPr>
          <w:jc w:val="center"/>
        </w:trPr>
        <w:tc>
          <w:tcPr>
            <w:tcW w:w="421" w:type="dxa"/>
            <w:vAlign w:val="center"/>
          </w:tcPr>
          <w:p w:rsidR="00EA6430" w:rsidRPr="00A54F03" w:rsidRDefault="00EA6430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A6430" w:rsidRPr="00A54F03" w:rsidRDefault="00EA6430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A6430" w:rsidRPr="00A54F03" w:rsidRDefault="00EA6430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A6430" w:rsidRPr="00A54F03" w:rsidRDefault="00EA6430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A6430" w:rsidRPr="00A54F03" w:rsidRDefault="00EA6430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430" w:rsidRPr="00A54F03" w:rsidRDefault="00EA6430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6430" w:rsidRPr="00A54F03" w:rsidRDefault="00EA6430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6430" w:rsidRPr="005C2929" w:rsidRDefault="00EA6430" w:rsidP="00A94AB6">
      <w:pPr>
        <w:rPr>
          <w:sz w:val="28"/>
          <w:szCs w:val="28"/>
        </w:rPr>
      </w:pPr>
    </w:p>
    <w:p w:rsidR="00AA2D7D" w:rsidRPr="005C45C3" w:rsidRDefault="00EA6430" w:rsidP="00643734">
      <w:pPr>
        <w:jc w:val="right"/>
        <w:rPr>
          <w:sz w:val="28"/>
          <w:szCs w:val="28"/>
        </w:rPr>
      </w:pPr>
      <w:r w:rsidRPr="005C45C3">
        <w:rPr>
          <w:sz w:val="28"/>
          <w:szCs w:val="28"/>
        </w:rPr>
        <w:t xml:space="preserve">Таблица </w:t>
      </w:r>
      <w:r w:rsidR="00643734">
        <w:rPr>
          <w:sz w:val="28"/>
          <w:szCs w:val="28"/>
        </w:rPr>
        <w:t>2</w:t>
      </w:r>
    </w:p>
    <w:tbl>
      <w:tblPr>
        <w:tblStyle w:val="ad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276"/>
        <w:gridCol w:w="1701"/>
        <w:gridCol w:w="1134"/>
        <w:gridCol w:w="1134"/>
        <w:gridCol w:w="1134"/>
        <w:gridCol w:w="850"/>
        <w:gridCol w:w="1139"/>
      </w:tblGrid>
      <w:tr w:rsidR="00AA2D7D" w:rsidRPr="00A54F03" w:rsidTr="00AA2D7D">
        <w:trPr>
          <w:trHeight w:val="371"/>
          <w:jc w:val="center"/>
        </w:trPr>
        <w:tc>
          <w:tcPr>
            <w:tcW w:w="421" w:type="dxa"/>
            <w:vMerge w:val="restart"/>
          </w:tcPr>
          <w:p w:rsidR="00AA2D7D" w:rsidRPr="00C25705" w:rsidRDefault="00AA2D7D" w:rsidP="00476CEB">
            <w:pPr>
              <w:ind w:left="-113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</w:tcPr>
          <w:p w:rsidR="00AA2D7D" w:rsidRPr="00C25705" w:rsidRDefault="00AA2D7D" w:rsidP="00476CEB">
            <w:pPr>
              <w:ind w:left="-112"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нование  медицинской организации</w:t>
            </w:r>
            <w:r w:rsidRPr="00C2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осуществляющ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 санаторно-курортное лечение</w:t>
            </w:r>
          </w:p>
        </w:tc>
        <w:tc>
          <w:tcPr>
            <w:tcW w:w="1276" w:type="dxa"/>
            <w:vMerge w:val="restart"/>
          </w:tcPr>
          <w:p w:rsidR="00AA2D7D" w:rsidRPr="00C25705" w:rsidRDefault="00AA2D7D" w:rsidP="00476CEB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медицинской организации, направляющей на санаторно-курортное лечение</w:t>
            </w:r>
          </w:p>
        </w:tc>
        <w:tc>
          <w:tcPr>
            <w:tcW w:w="1701" w:type="dxa"/>
            <w:vMerge w:val="restart"/>
          </w:tcPr>
          <w:p w:rsidR="00AA2D7D" w:rsidRPr="00C25705" w:rsidRDefault="00AA2D7D" w:rsidP="00476CEB">
            <w:pPr>
              <w:ind w:left="-107" w:right="-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путевок по протоколам</w:t>
            </w:r>
            <w:r>
              <w:t xml:space="preserve"> </w:t>
            </w:r>
            <w:r w:rsidRPr="005C4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5C45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путевок на санаторно-курортное лечение между медицинскими организациями</w:t>
            </w:r>
          </w:p>
        </w:tc>
        <w:tc>
          <w:tcPr>
            <w:tcW w:w="1134" w:type="dxa"/>
            <w:vMerge w:val="restart"/>
          </w:tcPr>
          <w:p w:rsidR="00AA2D7D" w:rsidRPr="00C25705" w:rsidRDefault="00AA2D7D" w:rsidP="00643734">
            <w:pPr>
              <w:ind w:left="-109" w:right="-105"/>
              <w:jc w:val="center"/>
              <w:rPr>
                <w:sz w:val="18"/>
                <w:szCs w:val="18"/>
              </w:rPr>
            </w:pPr>
            <w:r w:rsidRPr="00C2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санаторно-курортных </w:t>
            </w:r>
            <w:r w:rsidRPr="00C2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путёвок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(взрослые)</w:t>
            </w:r>
          </w:p>
        </w:tc>
        <w:tc>
          <w:tcPr>
            <w:tcW w:w="1134" w:type="dxa"/>
            <w:vMerge w:val="restart"/>
          </w:tcPr>
          <w:p w:rsidR="00AA2D7D" w:rsidRDefault="00AA2D7D" w:rsidP="00476CEB">
            <w:pPr>
              <w:ind w:left="-109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санаторно-курортных </w:t>
            </w:r>
            <w:r w:rsidRPr="00C257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путёвок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2D7D" w:rsidRPr="00C25705" w:rsidRDefault="00AA2D7D" w:rsidP="00476CEB">
            <w:pPr>
              <w:ind w:left="-109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(дети)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2D7D" w:rsidRPr="00C86AF2" w:rsidRDefault="00AA2D7D" w:rsidP="00476CEB">
            <w:pPr>
              <w:ind w:left="-102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AF2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прошедших санаторно-курортное лечение, всего, чел.</w:t>
            </w:r>
          </w:p>
        </w:tc>
        <w:tc>
          <w:tcPr>
            <w:tcW w:w="1989" w:type="dxa"/>
            <w:gridSpan w:val="2"/>
          </w:tcPr>
          <w:p w:rsidR="00AA2D7D" w:rsidRPr="00C86AF2" w:rsidRDefault="00AA2D7D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AF2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</w:tr>
      <w:tr w:rsidR="00AA2D7D" w:rsidRPr="00A54F03" w:rsidTr="00AA2D7D">
        <w:trPr>
          <w:trHeight w:val="851"/>
          <w:jc w:val="center"/>
        </w:trPr>
        <w:tc>
          <w:tcPr>
            <w:tcW w:w="421" w:type="dxa"/>
            <w:vMerge/>
          </w:tcPr>
          <w:p w:rsidR="00AA2D7D" w:rsidRPr="00C25705" w:rsidRDefault="00AA2D7D" w:rsidP="00476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A2D7D" w:rsidRPr="00C25705" w:rsidRDefault="00AA2D7D" w:rsidP="00476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2D7D" w:rsidRPr="00C86AF2" w:rsidRDefault="00AA2D7D" w:rsidP="00476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A2D7D" w:rsidRDefault="00AA2D7D" w:rsidP="00476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2D7D" w:rsidRPr="00C25705" w:rsidRDefault="00AA2D7D" w:rsidP="00476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2D7D" w:rsidRPr="00C25705" w:rsidRDefault="00AA2D7D" w:rsidP="00476C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2D7D" w:rsidRPr="00C86AF2" w:rsidRDefault="00AA2D7D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A2D7D" w:rsidRPr="00C86AF2" w:rsidRDefault="00AA2D7D" w:rsidP="00476CEB">
            <w:pPr>
              <w:ind w:left="-108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AF2">
              <w:rPr>
                <w:rFonts w:ascii="Times New Roman" w:hAnsi="Times New Roman" w:cs="Times New Roman"/>
                <w:sz w:val="18"/>
                <w:szCs w:val="18"/>
              </w:rPr>
              <w:t>Взрослые, чел.</w:t>
            </w:r>
          </w:p>
        </w:tc>
        <w:tc>
          <w:tcPr>
            <w:tcW w:w="1139" w:type="dxa"/>
            <w:shd w:val="clear" w:color="auto" w:fill="auto"/>
          </w:tcPr>
          <w:p w:rsidR="00AA2D7D" w:rsidRPr="00C86AF2" w:rsidRDefault="00AA2D7D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AF2">
              <w:rPr>
                <w:rFonts w:ascii="Times New Roman" w:hAnsi="Times New Roman" w:cs="Times New Roman"/>
                <w:sz w:val="18"/>
                <w:szCs w:val="18"/>
              </w:rPr>
              <w:t>Дети, чел.</w:t>
            </w:r>
          </w:p>
        </w:tc>
      </w:tr>
      <w:tr w:rsidR="00AA2D7D" w:rsidRPr="00A54F03" w:rsidTr="00AA2D7D">
        <w:trPr>
          <w:jc w:val="center"/>
        </w:trPr>
        <w:tc>
          <w:tcPr>
            <w:tcW w:w="421" w:type="dxa"/>
            <w:vAlign w:val="center"/>
          </w:tcPr>
          <w:p w:rsidR="00AA2D7D" w:rsidRPr="00A54F03" w:rsidRDefault="00AA2D7D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D7D" w:rsidRPr="00A54F03" w:rsidRDefault="00AA2D7D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D7D" w:rsidRPr="00A54F03" w:rsidRDefault="00AA2D7D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A2D7D" w:rsidRPr="00A54F03" w:rsidRDefault="00AA2D7D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2D7D" w:rsidRPr="00A54F03" w:rsidRDefault="00AA2D7D" w:rsidP="00476C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A2D7D" w:rsidRPr="00A54F03" w:rsidRDefault="00AA2D7D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2D7D" w:rsidRPr="00A54F03" w:rsidRDefault="00AA2D7D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D7D" w:rsidRPr="00A54F03" w:rsidRDefault="00AA2D7D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AA2D7D" w:rsidRPr="00A54F03" w:rsidRDefault="00AA2D7D" w:rsidP="00476CEB">
            <w:pPr>
              <w:jc w:val="center"/>
            </w:pPr>
          </w:p>
        </w:tc>
      </w:tr>
      <w:tr w:rsidR="00AA2D7D" w:rsidRPr="00A54F03" w:rsidTr="00AA2D7D">
        <w:trPr>
          <w:jc w:val="center"/>
        </w:trPr>
        <w:tc>
          <w:tcPr>
            <w:tcW w:w="421" w:type="dxa"/>
            <w:vAlign w:val="center"/>
          </w:tcPr>
          <w:p w:rsidR="00AA2D7D" w:rsidRPr="00A54F03" w:rsidRDefault="00AA2D7D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D7D" w:rsidRPr="00A54F03" w:rsidRDefault="00AA2D7D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A2D7D" w:rsidRPr="00A54F03" w:rsidRDefault="00AA2D7D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A2D7D" w:rsidRPr="00A54F03" w:rsidRDefault="00AA2D7D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A2D7D" w:rsidRPr="00A54F03" w:rsidRDefault="00AA2D7D" w:rsidP="00476C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A2D7D" w:rsidRPr="00A54F03" w:rsidRDefault="00AA2D7D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A2D7D" w:rsidRPr="00A54F03" w:rsidRDefault="00AA2D7D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2D7D" w:rsidRPr="00A54F03" w:rsidRDefault="00AA2D7D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Align w:val="center"/>
          </w:tcPr>
          <w:p w:rsidR="00AA2D7D" w:rsidRPr="00A54F03" w:rsidRDefault="00AA2D7D" w:rsidP="00476CEB">
            <w:pPr>
              <w:jc w:val="center"/>
            </w:pPr>
          </w:p>
        </w:tc>
      </w:tr>
    </w:tbl>
    <w:p w:rsidR="00AA2D7D" w:rsidRDefault="00AA2D7D" w:rsidP="00A94AB6">
      <w:pPr>
        <w:jc w:val="right"/>
        <w:rPr>
          <w:sz w:val="28"/>
          <w:szCs w:val="28"/>
        </w:rPr>
      </w:pPr>
    </w:p>
    <w:p w:rsidR="0089082B" w:rsidRDefault="0089082B" w:rsidP="00A94A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43734">
        <w:rPr>
          <w:sz w:val="28"/>
          <w:szCs w:val="28"/>
        </w:rPr>
        <w:t>3</w:t>
      </w:r>
    </w:p>
    <w:tbl>
      <w:tblPr>
        <w:tblStyle w:val="ad"/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2126"/>
        <w:gridCol w:w="789"/>
        <w:gridCol w:w="770"/>
        <w:gridCol w:w="776"/>
        <w:gridCol w:w="783"/>
        <w:gridCol w:w="851"/>
        <w:gridCol w:w="850"/>
        <w:gridCol w:w="13"/>
      </w:tblGrid>
      <w:tr w:rsidR="00662ABA" w:rsidRPr="003E6656" w:rsidTr="003E6656">
        <w:trPr>
          <w:trHeight w:val="371"/>
          <w:jc w:val="center"/>
        </w:trPr>
        <w:tc>
          <w:tcPr>
            <w:tcW w:w="567" w:type="dxa"/>
            <w:vMerge w:val="restart"/>
          </w:tcPr>
          <w:p w:rsidR="00662ABA" w:rsidRPr="003E6656" w:rsidRDefault="00662ABA" w:rsidP="00831D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96" w:type="dxa"/>
            <w:vMerge w:val="restart"/>
          </w:tcPr>
          <w:p w:rsidR="00662ABA" w:rsidRPr="003E6656" w:rsidRDefault="00662ABA" w:rsidP="0089082B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медицинской организации, осуществляющей санаторно-курортное лечение</w:t>
            </w:r>
          </w:p>
        </w:tc>
        <w:tc>
          <w:tcPr>
            <w:tcW w:w="2126" w:type="dxa"/>
            <w:vMerge w:val="restart"/>
          </w:tcPr>
          <w:p w:rsidR="00662ABA" w:rsidRPr="003E6656" w:rsidRDefault="00662ABA" w:rsidP="0089082B">
            <w:pPr>
              <w:ind w:left="-111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656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прошедших санаторно-курортное лечение (взрослые), чел.</w:t>
            </w:r>
          </w:p>
        </w:tc>
        <w:tc>
          <w:tcPr>
            <w:tcW w:w="4832" w:type="dxa"/>
            <w:gridSpan w:val="7"/>
          </w:tcPr>
          <w:p w:rsidR="00662ABA" w:rsidRPr="003E6656" w:rsidRDefault="00662ABA" w:rsidP="008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56">
              <w:rPr>
                <w:rFonts w:ascii="Times New Roman" w:hAnsi="Times New Roman" w:cs="Times New Roman"/>
                <w:sz w:val="18"/>
                <w:szCs w:val="18"/>
              </w:rPr>
              <w:t>Эффективность санаторно-курортного лечения</w:t>
            </w:r>
          </w:p>
        </w:tc>
      </w:tr>
      <w:tr w:rsidR="00AA2D7D" w:rsidRPr="00AA2D7D" w:rsidTr="003E6656">
        <w:trPr>
          <w:gridAfter w:val="1"/>
          <w:wAfter w:w="13" w:type="dxa"/>
          <w:trHeight w:val="613"/>
          <w:jc w:val="center"/>
        </w:trPr>
        <w:tc>
          <w:tcPr>
            <w:tcW w:w="567" w:type="dxa"/>
            <w:vMerge/>
          </w:tcPr>
          <w:p w:rsidR="00662ABA" w:rsidRPr="00AA2D7D" w:rsidRDefault="00662ABA" w:rsidP="008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662ABA" w:rsidRPr="00AA2D7D" w:rsidRDefault="00662ABA" w:rsidP="008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2ABA" w:rsidRPr="00AA2D7D" w:rsidRDefault="00662ABA" w:rsidP="008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62ABA" w:rsidRPr="00AA2D7D" w:rsidRDefault="00662ABA" w:rsidP="00831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7D">
              <w:rPr>
                <w:rFonts w:ascii="Times New Roman" w:hAnsi="Times New Roman" w:cs="Times New Roman"/>
                <w:sz w:val="18"/>
                <w:szCs w:val="18"/>
              </w:rPr>
              <w:t xml:space="preserve">Выписано </w:t>
            </w:r>
          </w:p>
          <w:p w:rsidR="00662ABA" w:rsidRPr="00AA2D7D" w:rsidRDefault="00662ABA" w:rsidP="003E6656">
            <w:pPr>
              <w:ind w:left="-108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7D">
              <w:rPr>
                <w:rFonts w:ascii="Times New Roman" w:hAnsi="Times New Roman" w:cs="Times New Roman"/>
                <w:sz w:val="18"/>
                <w:szCs w:val="18"/>
              </w:rPr>
              <w:t>с улучшением</w:t>
            </w:r>
          </w:p>
        </w:tc>
        <w:tc>
          <w:tcPr>
            <w:tcW w:w="1559" w:type="dxa"/>
            <w:gridSpan w:val="2"/>
          </w:tcPr>
          <w:p w:rsidR="00662ABA" w:rsidRPr="00AA2D7D" w:rsidRDefault="00662ABA" w:rsidP="003E6656">
            <w:pPr>
              <w:ind w:left="-109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7D">
              <w:rPr>
                <w:rFonts w:ascii="Times New Roman" w:hAnsi="Times New Roman" w:cs="Times New Roman"/>
                <w:sz w:val="18"/>
                <w:szCs w:val="18"/>
              </w:rPr>
              <w:t>Выписано без перемен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62ABA" w:rsidRPr="00AA2D7D" w:rsidRDefault="00662ABA" w:rsidP="003E6656">
            <w:pPr>
              <w:ind w:left="-102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7D">
              <w:rPr>
                <w:rFonts w:ascii="Times New Roman" w:hAnsi="Times New Roman" w:cs="Times New Roman"/>
                <w:sz w:val="18"/>
                <w:szCs w:val="18"/>
              </w:rPr>
              <w:t>Выписано с ухудшением</w:t>
            </w:r>
          </w:p>
        </w:tc>
      </w:tr>
      <w:tr w:rsidR="00AA2D7D" w:rsidRPr="00AA2D7D" w:rsidTr="003E6656">
        <w:trPr>
          <w:gridAfter w:val="1"/>
          <w:wAfter w:w="13" w:type="dxa"/>
          <w:trHeight w:val="225"/>
          <w:jc w:val="center"/>
        </w:trPr>
        <w:tc>
          <w:tcPr>
            <w:tcW w:w="567" w:type="dxa"/>
            <w:vMerge/>
          </w:tcPr>
          <w:p w:rsidR="003E6656" w:rsidRPr="00AA2D7D" w:rsidRDefault="003E6656" w:rsidP="003E6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3E6656" w:rsidRPr="00AA2D7D" w:rsidRDefault="003E6656" w:rsidP="003E6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E6656" w:rsidRPr="00AA2D7D" w:rsidRDefault="003E6656" w:rsidP="003E6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3E6656" w:rsidRPr="00AA2D7D" w:rsidRDefault="003E6656" w:rsidP="003E6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7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70" w:type="dxa"/>
          </w:tcPr>
          <w:p w:rsidR="003E6656" w:rsidRPr="00AA2D7D" w:rsidRDefault="003E6656" w:rsidP="003E6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7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6" w:type="dxa"/>
          </w:tcPr>
          <w:p w:rsidR="003E6656" w:rsidRPr="00AA2D7D" w:rsidRDefault="003E6656" w:rsidP="003E6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7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83" w:type="dxa"/>
          </w:tcPr>
          <w:p w:rsidR="003E6656" w:rsidRPr="00AA2D7D" w:rsidRDefault="003E6656" w:rsidP="003E6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7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3E6656" w:rsidRPr="00AA2D7D" w:rsidRDefault="003E6656" w:rsidP="003E6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7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</w:tcPr>
          <w:p w:rsidR="003E6656" w:rsidRPr="00AA2D7D" w:rsidRDefault="003E6656" w:rsidP="003E66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7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A2D7D" w:rsidRPr="00AA2D7D" w:rsidTr="003E6656">
        <w:trPr>
          <w:gridAfter w:val="1"/>
          <w:wAfter w:w="13" w:type="dxa"/>
          <w:jc w:val="center"/>
        </w:trPr>
        <w:tc>
          <w:tcPr>
            <w:tcW w:w="567" w:type="dxa"/>
            <w:vAlign w:val="center"/>
          </w:tcPr>
          <w:p w:rsidR="00662ABA" w:rsidRPr="00AA2D7D" w:rsidRDefault="00662ABA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662ABA" w:rsidRPr="00AA2D7D" w:rsidRDefault="00662ABA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62ABA" w:rsidRPr="00AA2D7D" w:rsidRDefault="00662ABA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662ABA" w:rsidRPr="00AA2D7D" w:rsidRDefault="00662ABA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662ABA" w:rsidRPr="00AA2D7D" w:rsidRDefault="00662ABA" w:rsidP="00831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662ABA" w:rsidRPr="00AA2D7D" w:rsidRDefault="00662ABA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Align w:val="center"/>
          </w:tcPr>
          <w:p w:rsidR="00662ABA" w:rsidRPr="00AA2D7D" w:rsidRDefault="00662ABA" w:rsidP="00831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62ABA" w:rsidRPr="00AA2D7D" w:rsidRDefault="00662ABA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62ABA" w:rsidRPr="00AA2D7D" w:rsidRDefault="00662ABA" w:rsidP="00831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D7D" w:rsidRPr="00AA2D7D" w:rsidTr="003E6656">
        <w:trPr>
          <w:gridAfter w:val="1"/>
          <w:wAfter w:w="13" w:type="dxa"/>
          <w:jc w:val="center"/>
        </w:trPr>
        <w:tc>
          <w:tcPr>
            <w:tcW w:w="567" w:type="dxa"/>
            <w:vAlign w:val="center"/>
          </w:tcPr>
          <w:p w:rsidR="00662ABA" w:rsidRPr="00AA2D7D" w:rsidRDefault="00662ABA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662ABA" w:rsidRPr="00AA2D7D" w:rsidRDefault="00662ABA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62ABA" w:rsidRPr="00AA2D7D" w:rsidRDefault="00662ABA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662ABA" w:rsidRPr="00AA2D7D" w:rsidRDefault="00662ABA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662ABA" w:rsidRPr="00AA2D7D" w:rsidRDefault="00662ABA" w:rsidP="00831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662ABA" w:rsidRPr="00AA2D7D" w:rsidRDefault="00662ABA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Align w:val="center"/>
          </w:tcPr>
          <w:p w:rsidR="00662ABA" w:rsidRPr="00AA2D7D" w:rsidRDefault="00662ABA" w:rsidP="00831D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62ABA" w:rsidRPr="00AA2D7D" w:rsidRDefault="00662ABA" w:rsidP="00831D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62ABA" w:rsidRPr="00AA2D7D" w:rsidRDefault="00662ABA" w:rsidP="00831D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6656" w:rsidRPr="00AA2D7D" w:rsidRDefault="003E6656" w:rsidP="00A94AB6">
      <w:pPr>
        <w:jc w:val="right"/>
        <w:rPr>
          <w:sz w:val="28"/>
          <w:szCs w:val="28"/>
        </w:rPr>
      </w:pPr>
    </w:p>
    <w:p w:rsidR="0089082B" w:rsidRPr="00AA2D7D" w:rsidRDefault="003E6656" w:rsidP="00A94AB6">
      <w:pPr>
        <w:jc w:val="right"/>
        <w:rPr>
          <w:sz w:val="28"/>
          <w:szCs w:val="28"/>
        </w:rPr>
      </w:pPr>
      <w:r w:rsidRPr="00AA2D7D">
        <w:rPr>
          <w:sz w:val="28"/>
          <w:szCs w:val="28"/>
        </w:rPr>
        <w:t xml:space="preserve">Таблица </w:t>
      </w:r>
      <w:r w:rsidR="00643734">
        <w:rPr>
          <w:sz w:val="28"/>
          <w:szCs w:val="28"/>
        </w:rPr>
        <w:t>4</w:t>
      </w:r>
    </w:p>
    <w:tbl>
      <w:tblPr>
        <w:tblStyle w:val="ad"/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2126"/>
        <w:gridCol w:w="789"/>
        <w:gridCol w:w="770"/>
        <w:gridCol w:w="776"/>
        <w:gridCol w:w="783"/>
        <w:gridCol w:w="851"/>
        <w:gridCol w:w="850"/>
        <w:gridCol w:w="13"/>
      </w:tblGrid>
      <w:tr w:rsidR="00AA2D7D" w:rsidRPr="00AA2D7D" w:rsidTr="003E6656">
        <w:trPr>
          <w:trHeight w:val="371"/>
          <w:jc w:val="center"/>
        </w:trPr>
        <w:tc>
          <w:tcPr>
            <w:tcW w:w="567" w:type="dxa"/>
            <w:vMerge w:val="restart"/>
          </w:tcPr>
          <w:p w:rsidR="003E6656" w:rsidRPr="00AA2D7D" w:rsidRDefault="003E6656" w:rsidP="00476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96" w:type="dxa"/>
            <w:vMerge w:val="restart"/>
          </w:tcPr>
          <w:p w:rsidR="003E6656" w:rsidRPr="00AA2D7D" w:rsidRDefault="003E6656" w:rsidP="00476CEB">
            <w:pPr>
              <w:ind w:left="-108"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медицинской организации, осуществляющей санаторно-курортное лечение</w:t>
            </w:r>
          </w:p>
        </w:tc>
        <w:tc>
          <w:tcPr>
            <w:tcW w:w="2126" w:type="dxa"/>
            <w:vMerge w:val="restart"/>
          </w:tcPr>
          <w:p w:rsidR="003E6656" w:rsidRPr="00AA2D7D" w:rsidRDefault="003E6656" w:rsidP="003E6656">
            <w:pPr>
              <w:ind w:left="-111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7D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прошедших санаторно-курортное лечение (дети), чел.</w:t>
            </w:r>
          </w:p>
        </w:tc>
        <w:tc>
          <w:tcPr>
            <w:tcW w:w="4832" w:type="dxa"/>
            <w:gridSpan w:val="7"/>
          </w:tcPr>
          <w:p w:rsidR="003E6656" w:rsidRPr="00AA2D7D" w:rsidRDefault="003E6656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7D">
              <w:rPr>
                <w:rFonts w:ascii="Times New Roman" w:hAnsi="Times New Roman" w:cs="Times New Roman"/>
                <w:sz w:val="18"/>
                <w:szCs w:val="18"/>
              </w:rPr>
              <w:t>Эффективность санаторно-курортного лечения</w:t>
            </w:r>
          </w:p>
        </w:tc>
      </w:tr>
      <w:tr w:rsidR="00AA2D7D" w:rsidRPr="00AA2D7D" w:rsidTr="003E6656">
        <w:trPr>
          <w:gridAfter w:val="1"/>
          <w:wAfter w:w="13" w:type="dxa"/>
          <w:trHeight w:val="613"/>
          <w:jc w:val="center"/>
        </w:trPr>
        <w:tc>
          <w:tcPr>
            <w:tcW w:w="567" w:type="dxa"/>
            <w:vMerge/>
          </w:tcPr>
          <w:p w:rsidR="003E6656" w:rsidRPr="00AA2D7D" w:rsidRDefault="003E6656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3E6656" w:rsidRPr="00AA2D7D" w:rsidRDefault="003E6656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E6656" w:rsidRPr="00AA2D7D" w:rsidRDefault="003E6656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3E6656" w:rsidRPr="00AA2D7D" w:rsidRDefault="003E6656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7D">
              <w:rPr>
                <w:rFonts w:ascii="Times New Roman" w:hAnsi="Times New Roman" w:cs="Times New Roman"/>
                <w:sz w:val="18"/>
                <w:szCs w:val="18"/>
              </w:rPr>
              <w:t xml:space="preserve">Выписано </w:t>
            </w:r>
          </w:p>
          <w:p w:rsidR="003E6656" w:rsidRPr="00AA2D7D" w:rsidRDefault="003E6656" w:rsidP="00476CEB">
            <w:pPr>
              <w:ind w:left="-108" w:right="-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7D">
              <w:rPr>
                <w:rFonts w:ascii="Times New Roman" w:hAnsi="Times New Roman" w:cs="Times New Roman"/>
                <w:sz w:val="18"/>
                <w:szCs w:val="18"/>
              </w:rPr>
              <w:t>с улучшением</w:t>
            </w:r>
          </w:p>
        </w:tc>
        <w:tc>
          <w:tcPr>
            <w:tcW w:w="1559" w:type="dxa"/>
            <w:gridSpan w:val="2"/>
          </w:tcPr>
          <w:p w:rsidR="003E6656" w:rsidRPr="00AA2D7D" w:rsidRDefault="003E6656" w:rsidP="00476CEB">
            <w:pPr>
              <w:ind w:left="-109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7D">
              <w:rPr>
                <w:rFonts w:ascii="Times New Roman" w:hAnsi="Times New Roman" w:cs="Times New Roman"/>
                <w:sz w:val="18"/>
                <w:szCs w:val="18"/>
              </w:rPr>
              <w:t>Выписано без перемен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6656" w:rsidRPr="00AA2D7D" w:rsidRDefault="003E6656" w:rsidP="00476CEB">
            <w:pPr>
              <w:ind w:left="-102" w:right="-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7D">
              <w:rPr>
                <w:rFonts w:ascii="Times New Roman" w:hAnsi="Times New Roman" w:cs="Times New Roman"/>
                <w:sz w:val="18"/>
                <w:szCs w:val="18"/>
              </w:rPr>
              <w:t>Выписано с ухудшением</w:t>
            </w:r>
          </w:p>
        </w:tc>
      </w:tr>
      <w:tr w:rsidR="003E6656" w:rsidRPr="003E6656" w:rsidTr="003E6656">
        <w:trPr>
          <w:gridAfter w:val="1"/>
          <w:wAfter w:w="13" w:type="dxa"/>
          <w:trHeight w:val="225"/>
          <w:jc w:val="center"/>
        </w:trPr>
        <w:tc>
          <w:tcPr>
            <w:tcW w:w="567" w:type="dxa"/>
            <w:vMerge/>
          </w:tcPr>
          <w:p w:rsidR="003E6656" w:rsidRPr="003E6656" w:rsidRDefault="003E6656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</w:tcPr>
          <w:p w:rsidR="003E6656" w:rsidRPr="003E6656" w:rsidRDefault="003E6656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E6656" w:rsidRPr="003E6656" w:rsidRDefault="003E6656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</w:tcPr>
          <w:p w:rsidR="003E6656" w:rsidRPr="003E6656" w:rsidRDefault="003E6656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5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70" w:type="dxa"/>
          </w:tcPr>
          <w:p w:rsidR="003E6656" w:rsidRPr="003E6656" w:rsidRDefault="003E6656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5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76" w:type="dxa"/>
          </w:tcPr>
          <w:p w:rsidR="003E6656" w:rsidRPr="003E6656" w:rsidRDefault="003E6656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5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83" w:type="dxa"/>
          </w:tcPr>
          <w:p w:rsidR="003E6656" w:rsidRPr="003E6656" w:rsidRDefault="003E6656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5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3E6656" w:rsidRPr="003E6656" w:rsidRDefault="003E6656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5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0" w:type="dxa"/>
          </w:tcPr>
          <w:p w:rsidR="003E6656" w:rsidRPr="003E6656" w:rsidRDefault="003E6656" w:rsidP="00476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5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3E6656" w:rsidRPr="003E6656" w:rsidTr="003E6656">
        <w:trPr>
          <w:gridAfter w:val="1"/>
          <w:wAfter w:w="13" w:type="dxa"/>
          <w:jc w:val="center"/>
        </w:trPr>
        <w:tc>
          <w:tcPr>
            <w:tcW w:w="567" w:type="dxa"/>
            <w:vAlign w:val="center"/>
          </w:tcPr>
          <w:p w:rsidR="003E6656" w:rsidRPr="003E6656" w:rsidRDefault="003E6656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3E6656" w:rsidRPr="003E6656" w:rsidRDefault="003E6656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E6656" w:rsidRPr="003E6656" w:rsidRDefault="003E6656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3E6656" w:rsidRPr="003E6656" w:rsidRDefault="003E6656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3E6656" w:rsidRPr="003E6656" w:rsidRDefault="003E6656" w:rsidP="00476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3E6656" w:rsidRPr="003E6656" w:rsidRDefault="003E6656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Align w:val="center"/>
          </w:tcPr>
          <w:p w:rsidR="003E6656" w:rsidRPr="003E6656" w:rsidRDefault="003E6656" w:rsidP="00476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E6656" w:rsidRPr="003E6656" w:rsidRDefault="003E6656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E6656" w:rsidRPr="003E6656" w:rsidRDefault="003E6656" w:rsidP="00476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656" w:rsidRPr="003E6656" w:rsidTr="003E6656">
        <w:trPr>
          <w:gridAfter w:val="1"/>
          <w:wAfter w:w="13" w:type="dxa"/>
          <w:jc w:val="center"/>
        </w:trPr>
        <w:tc>
          <w:tcPr>
            <w:tcW w:w="567" w:type="dxa"/>
            <w:vAlign w:val="center"/>
          </w:tcPr>
          <w:p w:rsidR="003E6656" w:rsidRPr="003E6656" w:rsidRDefault="003E6656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3E6656" w:rsidRPr="003E6656" w:rsidRDefault="003E6656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E6656" w:rsidRPr="003E6656" w:rsidRDefault="003E6656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Align w:val="center"/>
          </w:tcPr>
          <w:p w:rsidR="003E6656" w:rsidRPr="003E6656" w:rsidRDefault="003E6656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3E6656" w:rsidRPr="003E6656" w:rsidRDefault="003E6656" w:rsidP="00476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3E6656" w:rsidRPr="003E6656" w:rsidRDefault="003E6656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Align w:val="center"/>
          </w:tcPr>
          <w:p w:rsidR="003E6656" w:rsidRPr="003E6656" w:rsidRDefault="003E6656" w:rsidP="00476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E6656" w:rsidRPr="003E6656" w:rsidRDefault="003E6656" w:rsidP="00476C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E6656" w:rsidRPr="003E6656" w:rsidRDefault="003E6656" w:rsidP="00476C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082B" w:rsidRDefault="0089082B" w:rsidP="003E6656">
      <w:pPr>
        <w:rPr>
          <w:sz w:val="28"/>
          <w:szCs w:val="28"/>
        </w:rPr>
      </w:pPr>
    </w:p>
    <w:p w:rsidR="007D41ED" w:rsidRDefault="007D41ED" w:rsidP="00A94AB6">
      <w:pPr>
        <w:jc w:val="right"/>
        <w:rPr>
          <w:sz w:val="28"/>
          <w:szCs w:val="28"/>
        </w:rPr>
      </w:pPr>
    </w:p>
    <w:p w:rsidR="007D41ED" w:rsidRDefault="007D41ED" w:rsidP="00A94AB6">
      <w:pPr>
        <w:jc w:val="right"/>
        <w:rPr>
          <w:sz w:val="28"/>
          <w:szCs w:val="28"/>
        </w:rPr>
      </w:pPr>
    </w:p>
    <w:p w:rsidR="00B028F5" w:rsidRDefault="00B028F5" w:rsidP="00A94AB6">
      <w:pPr>
        <w:jc w:val="right"/>
        <w:rPr>
          <w:sz w:val="28"/>
          <w:szCs w:val="28"/>
        </w:rPr>
      </w:pPr>
    </w:p>
    <w:p w:rsidR="00A94AB6" w:rsidRPr="00A94AB6" w:rsidRDefault="00A94AB6" w:rsidP="00A94AB6">
      <w:pPr>
        <w:jc w:val="right"/>
        <w:rPr>
          <w:sz w:val="28"/>
          <w:szCs w:val="28"/>
        </w:rPr>
      </w:pPr>
      <w:r w:rsidRPr="00A94A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A94AB6">
        <w:rPr>
          <w:sz w:val="28"/>
          <w:szCs w:val="28"/>
        </w:rPr>
        <w:t xml:space="preserve"> к приказу </w:t>
      </w:r>
    </w:p>
    <w:p w:rsidR="00A94AB6" w:rsidRPr="00A94AB6" w:rsidRDefault="00A94AB6" w:rsidP="00A94AB6">
      <w:pPr>
        <w:jc w:val="right"/>
        <w:rPr>
          <w:sz w:val="28"/>
          <w:szCs w:val="28"/>
        </w:rPr>
      </w:pPr>
      <w:r w:rsidRPr="00A94AB6">
        <w:rPr>
          <w:sz w:val="28"/>
          <w:szCs w:val="28"/>
        </w:rPr>
        <w:t xml:space="preserve">Департамента здравоохранения </w:t>
      </w:r>
    </w:p>
    <w:p w:rsidR="00A94AB6" w:rsidRPr="00A94AB6" w:rsidRDefault="00A94AB6" w:rsidP="00A94AB6">
      <w:pPr>
        <w:jc w:val="right"/>
        <w:rPr>
          <w:sz w:val="28"/>
          <w:szCs w:val="28"/>
        </w:rPr>
      </w:pPr>
      <w:r w:rsidRPr="00A94AB6">
        <w:rPr>
          <w:sz w:val="28"/>
          <w:szCs w:val="28"/>
        </w:rPr>
        <w:t>Ханты-Мансийского</w:t>
      </w:r>
    </w:p>
    <w:p w:rsidR="00A94AB6" w:rsidRPr="00A94AB6" w:rsidRDefault="00A94AB6" w:rsidP="00A94AB6">
      <w:pPr>
        <w:jc w:val="right"/>
        <w:rPr>
          <w:sz w:val="28"/>
          <w:szCs w:val="28"/>
        </w:rPr>
      </w:pPr>
      <w:r w:rsidRPr="00A94AB6">
        <w:rPr>
          <w:sz w:val="28"/>
          <w:szCs w:val="28"/>
        </w:rPr>
        <w:t xml:space="preserve">автономного округа – Югры  </w:t>
      </w:r>
    </w:p>
    <w:p w:rsidR="00B028F5" w:rsidRDefault="00B028F5" w:rsidP="00B028F5">
      <w:pPr>
        <w:jc w:val="right"/>
        <w:rPr>
          <w:rFonts w:eastAsia="Calibri"/>
          <w:sz w:val="28"/>
          <w:szCs w:val="28"/>
        </w:rPr>
      </w:pPr>
      <w:r w:rsidRPr="002C18F0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31 января 2023 года № 132 </w:t>
      </w:r>
    </w:p>
    <w:p w:rsidR="00A94AB6" w:rsidRDefault="00A94AB6" w:rsidP="00A94AB6">
      <w:pPr>
        <w:jc w:val="both"/>
        <w:rPr>
          <w:sz w:val="28"/>
          <w:szCs w:val="28"/>
        </w:rPr>
      </w:pPr>
    </w:p>
    <w:p w:rsidR="00A94AB6" w:rsidRPr="00EC1AE6" w:rsidRDefault="00A94AB6" w:rsidP="00A94AB6">
      <w:pPr>
        <w:tabs>
          <w:tab w:val="left" w:pos="0"/>
        </w:tabs>
        <w:spacing w:line="100" w:lineRule="atLeast"/>
        <w:ind w:right="7"/>
        <w:contextualSpacing/>
        <w:jc w:val="center"/>
        <w:rPr>
          <w:rFonts w:eastAsia="Andale Sans UI"/>
          <w:sz w:val="28"/>
          <w:szCs w:val="28"/>
        </w:rPr>
      </w:pPr>
      <w:r w:rsidRPr="00EC1AE6">
        <w:rPr>
          <w:rFonts w:eastAsia="Andale Sans UI"/>
          <w:sz w:val="28"/>
          <w:szCs w:val="28"/>
        </w:rPr>
        <w:t xml:space="preserve">Анкета гражданина, </w:t>
      </w:r>
      <w:r w:rsidR="00AB1501" w:rsidRPr="00EC1AE6">
        <w:rPr>
          <w:rFonts w:eastAsia="Andale Sans UI"/>
          <w:sz w:val="28"/>
          <w:szCs w:val="28"/>
        </w:rPr>
        <w:t>получившего</w:t>
      </w:r>
      <w:r w:rsidRPr="00EC1AE6">
        <w:rPr>
          <w:rFonts w:eastAsia="Andale Sans UI"/>
          <w:sz w:val="28"/>
          <w:szCs w:val="28"/>
        </w:rPr>
        <w:t xml:space="preserve"> санаторно-курортное лечение</w:t>
      </w:r>
    </w:p>
    <w:p w:rsidR="00A94AB6" w:rsidRPr="00B028F5" w:rsidRDefault="00A94AB6" w:rsidP="00A94AB6">
      <w:pPr>
        <w:tabs>
          <w:tab w:val="left" w:pos="0"/>
        </w:tabs>
        <w:spacing w:line="100" w:lineRule="atLeast"/>
        <w:ind w:right="7"/>
        <w:contextualSpacing/>
        <w:jc w:val="both"/>
        <w:rPr>
          <w:rFonts w:eastAsia="Andale Sans UI"/>
          <w:sz w:val="28"/>
          <w:szCs w:val="28"/>
        </w:rPr>
      </w:pPr>
      <w:r w:rsidRPr="00AB1501">
        <w:rPr>
          <w:rFonts w:eastAsia="Andale Sans UI"/>
          <w:b/>
          <w:sz w:val="28"/>
          <w:szCs w:val="28"/>
        </w:rPr>
        <w:t xml:space="preserve">  </w:t>
      </w:r>
    </w:p>
    <w:p w:rsidR="00AB1501" w:rsidRPr="00B028F5" w:rsidRDefault="00A94AB6" w:rsidP="00A94AB6">
      <w:pPr>
        <w:tabs>
          <w:tab w:val="left" w:pos="0"/>
        </w:tabs>
        <w:spacing w:line="100" w:lineRule="atLeast"/>
        <w:ind w:right="7"/>
        <w:contextualSpacing/>
        <w:jc w:val="both"/>
        <w:rPr>
          <w:rFonts w:eastAsia="Andale Sans UI"/>
          <w:sz w:val="28"/>
          <w:szCs w:val="28"/>
        </w:rPr>
      </w:pPr>
      <w:r w:rsidRPr="00AB1501">
        <w:rPr>
          <w:rFonts w:eastAsia="Andale Sans UI"/>
          <w:sz w:val="28"/>
          <w:szCs w:val="28"/>
        </w:rPr>
        <w:t>1. Санаторий (наименование</w:t>
      </w:r>
      <w:r w:rsidRPr="00B028F5">
        <w:rPr>
          <w:rFonts w:eastAsia="Andale Sans UI"/>
          <w:sz w:val="28"/>
          <w:szCs w:val="28"/>
        </w:rPr>
        <w:t>)</w:t>
      </w:r>
      <w:r w:rsidR="00AB1501" w:rsidRPr="00B028F5">
        <w:rPr>
          <w:rFonts w:eastAsia="Andale Sans UI"/>
          <w:sz w:val="28"/>
          <w:szCs w:val="28"/>
          <w:u w:val="single"/>
        </w:rPr>
        <w:t>________________________________________</w:t>
      </w:r>
      <w:r w:rsidR="00AB1501" w:rsidRPr="00B028F5">
        <w:rPr>
          <w:rFonts w:eastAsia="Andale Sans UI"/>
          <w:sz w:val="28"/>
          <w:szCs w:val="28"/>
        </w:rPr>
        <w:t xml:space="preserve"> </w:t>
      </w:r>
    </w:p>
    <w:p w:rsidR="00AB1501" w:rsidRDefault="00AB1501" w:rsidP="00A94AB6">
      <w:pPr>
        <w:tabs>
          <w:tab w:val="left" w:pos="0"/>
        </w:tabs>
        <w:spacing w:line="100" w:lineRule="atLeast"/>
        <w:ind w:right="7"/>
        <w:contextualSpacing/>
        <w:jc w:val="both"/>
        <w:rPr>
          <w:rFonts w:eastAsia="Andale Sans UI"/>
          <w:sz w:val="28"/>
          <w:szCs w:val="28"/>
        </w:rPr>
      </w:pPr>
    </w:p>
    <w:p w:rsidR="00AB1501" w:rsidRDefault="00A94AB6" w:rsidP="00A94AB6">
      <w:pPr>
        <w:tabs>
          <w:tab w:val="left" w:pos="0"/>
        </w:tabs>
        <w:spacing w:line="100" w:lineRule="atLeast"/>
        <w:ind w:right="7"/>
        <w:contextualSpacing/>
        <w:jc w:val="both"/>
        <w:rPr>
          <w:rFonts w:eastAsia="Andale Sans UI"/>
          <w:sz w:val="28"/>
          <w:szCs w:val="28"/>
        </w:rPr>
      </w:pPr>
      <w:r w:rsidRPr="00AB1501">
        <w:rPr>
          <w:rFonts w:eastAsia="Andale Sans UI"/>
          <w:sz w:val="28"/>
          <w:szCs w:val="28"/>
        </w:rPr>
        <w:t xml:space="preserve">2. Сроки пребывания </w:t>
      </w:r>
      <w:r w:rsidR="00AB1501">
        <w:rPr>
          <w:rFonts w:eastAsia="Andale Sans UI"/>
          <w:sz w:val="28"/>
          <w:szCs w:val="28"/>
        </w:rPr>
        <w:t>с</w:t>
      </w:r>
      <w:r w:rsidR="00AB1501" w:rsidRPr="00AB1501">
        <w:rPr>
          <w:rFonts w:eastAsia="Andale Sans UI"/>
          <w:sz w:val="28"/>
          <w:szCs w:val="28"/>
          <w:u w:val="single"/>
        </w:rPr>
        <w:t xml:space="preserve">                     </w:t>
      </w:r>
      <w:r w:rsidRPr="00AB1501">
        <w:rPr>
          <w:rFonts w:eastAsia="Andale Sans UI"/>
          <w:sz w:val="28"/>
          <w:szCs w:val="28"/>
        </w:rPr>
        <w:t>по</w:t>
      </w:r>
      <w:r w:rsidR="00AB1501">
        <w:rPr>
          <w:rFonts w:eastAsia="Andale Sans UI"/>
          <w:sz w:val="28"/>
          <w:szCs w:val="28"/>
        </w:rPr>
        <w:t>____________</w:t>
      </w:r>
      <w:r w:rsidRPr="00AB1501">
        <w:rPr>
          <w:rFonts w:eastAsia="Andale Sans UI"/>
          <w:sz w:val="28"/>
          <w:szCs w:val="28"/>
        </w:rPr>
        <w:t xml:space="preserve"> </w:t>
      </w:r>
      <w:r w:rsidR="00AB1501" w:rsidRPr="00AB1501">
        <w:rPr>
          <w:rFonts w:eastAsia="Andale Sans UI"/>
          <w:sz w:val="28"/>
          <w:szCs w:val="28"/>
        </w:rPr>
        <w:t xml:space="preserve">                  </w:t>
      </w:r>
    </w:p>
    <w:p w:rsidR="00AB1501" w:rsidRDefault="00AB1501" w:rsidP="00A94AB6">
      <w:pPr>
        <w:tabs>
          <w:tab w:val="left" w:pos="0"/>
        </w:tabs>
        <w:spacing w:line="100" w:lineRule="atLeast"/>
        <w:ind w:right="7"/>
        <w:contextualSpacing/>
        <w:jc w:val="both"/>
        <w:rPr>
          <w:rFonts w:eastAsia="Andale Sans UI"/>
          <w:sz w:val="28"/>
          <w:szCs w:val="28"/>
        </w:rPr>
      </w:pPr>
    </w:p>
    <w:p w:rsidR="00A94AB6" w:rsidRPr="00AB1501" w:rsidRDefault="00AB1501" w:rsidP="00A94AB6">
      <w:pPr>
        <w:tabs>
          <w:tab w:val="left" w:pos="0"/>
        </w:tabs>
        <w:spacing w:line="100" w:lineRule="atLeast"/>
        <w:ind w:right="7"/>
        <w:contextualSpacing/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 xml:space="preserve">3. </w:t>
      </w:r>
      <w:r w:rsidRPr="00B028F5">
        <w:rPr>
          <w:rFonts w:eastAsia="Andale Sans UI"/>
          <w:sz w:val="28"/>
          <w:szCs w:val="28"/>
        </w:rPr>
        <w:t xml:space="preserve">ФИО </w:t>
      </w:r>
      <w:r w:rsidR="00A94AB6" w:rsidRPr="00B028F5">
        <w:rPr>
          <w:rFonts w:eastAsia="Andale Sans UI"/>
          <w:sz w:val="28"/>
          <w:szCs w:val="28"/>
          <w:u w:val="single"/>
        </w:rPr>
        <w:t>__________________________________________________________</w:t>
      </w:r>
    </w:p>
    <w:p w:rsidR="00AB1501" w:rsidRDefault="00AB1501" w:rsidP="00A94AB6">
      <w:pPr>
        <w:tabs>
          <w:tab w:val="left" w:pos="0"/>
        </w:tabs>
        <w:spacing w:line="100" w:lineRule="atLeast"/>
        <w:ind w:right="7"/>
        <w:contextualSpacing/>
        <w:jc w:val="both"/>
        <w:rPr>
          <w:rFonts w:eastAsia="Andale Sans UI"/>
          <w:sz w:val="28"/>
          <w:szCs w:val="28"/>
        </w:rPr>
      </w:pPr>
    </w:p>
    <w:p w:rsidR="00A94AB6" w:rsidRPr="00AB1501" w:rsidRDefault="00A94AB6" w:rsidP="00A94AB6">
      <w:pPr>
        <w:tabs>
          <w:tab w:val="left" w:pos="0"/>
        </w:tabs>
        <w:spacing w:line="100" w:lineRule="atLeast"/>
        <w:ind w:right="7"/>
        <w:contextualSpacing/>
        <w:jc w:val="both"/>
        <w:rPr>
          <w:rFonts w:eastAsia="Andale Sans UI"/>
          <w:sz w:val="28"/>
          <w:szCs w:val="28"/>
        </w:rPr>
      </w:pPr>
      <w:r w:rsidRPr="00AB1501">
        <w:rPr>
          <w:rFonts w:eastAsia="Andale Sans UI"/>
          <w:sz w:val="28"/>
          <w:szCs w:val="28"/>
        </w:rPr>
        <w:t xml:space="preserve">4. Оценка санаторно-курортного </w:t>
      </w:r>
      <w:r w:rsidR="00AB1501">
        <w:rPr>
          <w:rFonts w:eastAsia="Andale Sans UI"/>
          <w:sz w:val="28"/>
          <w:szCs w:val="28"/>
        </w:rPr>
        <w:t>лечения</w:t>
      </w:r>
      <w:r w:rsidRPr="00AB1501">
        <w:rPr>
          <w:rFonts w:eastAsia="Andale Sans UI"/>
          <w:sz w:val="28"/>
          <w:szCs w:val="28"/>
        </w:rPr>
        <w:t>:</w:t>
      </w:r>
    </w:p>
    <w:p w:rsidR="00A94AB6" w:rsidRPr="002632C9" w:rsidRDefault="00A94AB6" w:rsidP="00A94AB6">
      <w:pPr>
        <w:tabs>
          <w:tab w:val="left" w:pos="0"/>
        </w:tabs>
        <w:spacing w:line="100" w:lineRule="atLeast"/>
        <w:ind w:right="7"/>
        <w:contextualSpacing/>
        <w:jc w:val="both"/>
        <w:rPr>
          <w:rFonts w:eastAsia="Andale Sans UI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2552"/>
        <w:gridCol w:w="2835"/>
      </w:tblGrid>
      <w:tr w:rsidR="00A94AB6" w:rsidRPr="002632C9" w:rsidTr="00831D7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4AB6" w:rsidRPr="00EC1AE6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bCs/>
                <w:sz w:val="24"/>
              </w:rPr>
            </w:pPr>
          </w:p>
          <w:p w:rsidR="00A94AB6" w:rsidRPr="00EC1AE6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bCs/>
                <w:sz w:val="24"/>
              </w:rPr>
            </w:pPr>
            <w:r w:rsidRPr="00EC1AE6">
              <w:rPr>
                <w:rFonts w:eastAsia="Andale Sans UI"/>
                <w:bCs/>
                <w:sz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4AB6" w:rsidRPr="00EC1AE6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center"/>
              <w:rPr>
                <w:rFonts w:eastAsia="Andale Sans UI"/>
                <w:sz w:val="24"/>
              </w:rPr>
            </w:pPr>
          </w:p>
          <w:p w:rsidR="00A94AB6" w:rsidRPr="00EC1AE6" w:rsidRDefault="00A94AB6" w:rsidP="00AB1501">
            <w:pPr>
              <w:tabs>
                <w:tab w:val="left" w:pos="0"/>
              </w:tabs>
              <w:spacing w:line="100" w:lineRule="atLeast"/>
              <w:ind w:right="7"/>
              <w:contextualSpacing/>
              <w:jc w:val="center"/>
              <w:rPr>
                <w:rFonts w:eastAsia="Andale Sans UI"/>
                <w:sz w:val="24"/>
              </w:rPr>
            </w:pPr>
            <w:r w:rsidRPr="00EC1AE6">
              <w:rPr>
                <w:rFonts w:eastAsia="Andale Sans UI"/>
                <w:sz w:val="24"/>
              </w:rPr>
              <w:t xml:space="preserve">Наименование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AB6" w:rsidRPr="00EC1AE6" w:rsidRDefault="00AB1501" w:rsidP="00831D7A">
            <w:pPr>
              <w:tabs>
                <w:tab w:val="left" w:pos="0"/>
              </w:tabs>
              <w:spacing w:line="100" w:lineRule="atLeast"/>
              <w:ind w:right="281"/>
              <w:contextualSpacing/>
              <w:jc w:val="center"/>
              <w:rPr>
                <w:rFonts w:eastAsia="Andale Sans UI"/>
                <w:bCs/>
                <w:sz w:val="24"/>
              </w:rPr>
            </w:pPr>
            <w:r w:rsidRPr="00EC1AE6">
              <w:rPr>
                <w:rFonts w:eastAsia="Andale Sans UI"/>
                <w:bCs/>
                <w:sz w:val="24"/>
              </w:rPr>
              <w:t>Удовлетворенность услугами</w:t>
            </w:r>
          </w:p>
        </w:tc>
      </w:tr>
      <w:tr w:rsidR="00A94AB6" w:rsidRPr="002632C9" w:rsidTr="00831D7A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EC1AE6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bCs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EC1AE6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center"/>
              <w:rPr>
                <w:rFonts w:eastAsia="Andale Sans U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EC1AE6" w:rsidRDefault="00AB1501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center"/>
              <w:rPr>
                <w:rFonts w:eastAsia="Andale Sans UI"/>
                <w:bCs/>
                <w:sz w:val="24"/>
              </w:rPr>
            </w:pPr>
            <w:r w:rsidRPr="00EC1AE6">
              <w:rPr>
                <w:rFonts w:eastAsia="Andale Sans UI"/>
                <w:bCs/>
                <w:sz w:val="24"/>
              </w:rPr>
              <w:t>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501" w:rsidRPr="00EC1AE6" w:rsidRDefault="00AB1501" w:rsidP="00831D7A">
            <w:pPr>
              <w:tabs>
                <w:tab w:val="left" w:pos="0"/>
              </w:tabs>
              <w:spacing w:line="100" w:lineRule="atLeast"/>
              <w:ind w:right="281"/>
              <w:contextualSpacing/>
              <w:jc w:val="center"/>
              <w:rPr>
                <w:rFonts w:eastAsia="Andale Sans UI"/>
                <w:bCs/>
                <w:sz w:val="24"/>
              </w:rPr>
            </w:pPr>
            <w:r w:rsidRPr="00EC1AE6">
              <w:rPr>
                <w:rFonts w:eastAsia="Andale Sans UI"/>
                <w:bCs/>
                <w:sz w:val="24"/>
              </w:rPr>
              <w:t>Нет</w:t>
            </w:r>
          </w:p>
          <w:p w:rsidR="00A94AB6" w:rsidRPr="00EC1AE6" w:rsidRDefault="00A94AB6" w:rsidP="00831D7A">
            <w:pPr>
              <w:tabs>
                <w:tab w:val="left" w:pos="0"/>
              </w:tabs>
              <w:spacing w:line="100" w:lineRule="atLeast"/>
              <w:ind w:right="281"/>
              <w:contextualSpacing/>
              <w:jc w:val="center"/>
              <w:rPr>
                <w:rFonts w:eastAsia="Andale Sans UI"/>
                <w:bCs/>
                <w:sz w:val="24"/>
              </w:rPr>
            </w:pPr>
            <w:r w:rsidRPr="00EC1AE6">
              <w:rPr>
                <w:rFonts w:eastAsia="Andale Sans UI"/>
                <w:bCs/>
                <w:sz w:val="24"/>
              </w:rPr>
              <w:t>(укажите причины)</w:t>
            </w:r>
          </w:p>
        </w:tc>
      </w:tr>
      <w:tr w:rsidR="00A94AB6" w:rsidRPr="002632C9" w:rsidTr="00831D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  <w:r w:rsidRPr="002632C9">
              <w:rPr>
                <w:rFonts w:eastAsia="Andale Sans UI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  <w:r>
              <w:rPr>
                <w:rFonts w:eastAsia="Andale Sans UI"/>
                <w:sz w:val="24"/>
              </w:rPr>
              <w:t>Условия проживания</w:t>
            </w:r>
          </w:p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</w:p>
        </w:tc>
      </w:tr>
      <w:tr w:rsidR="00A94AB6" w:rsidRPr="002632C9" w:rsidTr="00831D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  <w:r w:rsidRPr="002632C9">
              <w:rPr>
                <w:rFonts w:eastAsia="Andale Sans UI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  <w:r>
              <w:rPr>
                <w:rFonts w:eastAsia="Andale Sans UI"/>
                <w:sz w:val="24"/>
              </w:rPr>
              <w:t>Медицинские услуги</w:t>
            </w:r>
          </w:p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</w:p>
        </w:tc>
      </w:tr>
      <w:tr w:rsidR="00A94AB6" w:rsidRPr="002632C9" w:rsidTr="00831D7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  <w:r w:rsidRPr="002632C9">
              <w:rPr>
                <w:rFonts w:eastAsia="Andale Sans UI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  <w:r>
              <w:rPr>
                <w:rFonts w:eastAsia="Andale Sans UI"/>
                <w:sz w:val="24"/>
              </w:rPr>
              <w:t>Организация питания</w:t>
            </w:r>
          </w:p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</w:p>
        </w:tc>
      </w:tr>
      <w:tr w:rsidR="00A94AB6" w:rsidRPr="002632C9" w:rsidTr="00831D7A">
        <w:trPr>
          <w:trHeight w:val="3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  <w:r w:rsidRPr="002632C9">
              <w:rPr>
                <w:rFonts w:eastAsia="Andale Sans UI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  <w:r>
              <w:rPr>
                <w:rFonts w:eastAsia="Andale Sans UI"/>
                <w:sz w:val="24"/>
              </w:rPr>
              <w:t>Территория</w:t>
            </w:r>
          </w:p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</w:p>
        </w:tc>
      </w:tr>
      <w:tr w:rsidR="00A94AB6" w:rsidRPr="002632C9" w:rsidTr="00831D7A">
        <w:trPr>
          <w:trHeight w:val="5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2632C9" w:rsidRDefault="00AB1501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  <w:r>
              <w:rPr>
                <w:rFonts w:eastAsia="Andale Sans UI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  <w:r>
              <w:rPr>
                <w:rFonts w:eastAsia="Andale Sans UI"/>
                <w:sz w:val="24"/>
              </w:rPr>
              <w:t>Организация досуга</w:t>
            </w:r>
          </w:p>
          <w:p w:rsidR="00A94AB6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AB6" w:rsidRPr="002632C9" w:rsidRDefault="00A94AB6" w:rsidP="00831D7A">
            <w:pPr>
              <w:tabs>
                <w:tab w:val="left" w:pos="0"/>
              </w:tabs>
              <w:spacing w:line="100" w:lineRule="atLeast"/>
              <w:ind w:right="7"/>
              <w:contextualSpacing/>
              <w:jc w:val="both"/>
              <w:rPr>
                <w:rFonts w:eastAsia="Andale Sans UI"/>
                <w:sz w:val="24"/>
              </w:rPr>
            </w:pPr>
          </w:p>
        </w:tc>
      </w:tr>
    </w:tbl>
    <w:p w:rsidR="00AB1501" w:rsidRDefault="00AB1501" w:rsidP="00A94AB6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ind w:right="7"/>
        <w:contextualSpacing/>
        <w:rPr>
          <w:rFonts w:eastAsia="Andale Sans UI"/>
          <w:sz w:val="24"/>
        </w:rPr>
      </w:pPr>
    </w:p>
    <w:p w:rsidR="00A94AB6" w:rsidRDefault="00A94AB6" w:rsidP="00A94AB6">
      <w:pPr>
        <w:numPr>
          <w:ilvl w:val="0"/>
          <w:numId w:val="3"/>
        </w:numPr>
        <w:tabs>
          <w:tab w:val="left" w:pos="0"/>
        </w:tabs>
        <w:suppressAutoHyphens/>
        <w:spacing w:line="100" w:lineRule="atLeast"/>
        <w:ind w:right="7"/>
        <w:contextualSpacing/>
        <w:rPr>
          <w:rFonts w:eastAsia="Andale Sans UI"/>
          <w:sz w:val="24"/>
        </w:rPr>
      </w:pPr>
      <w:r>
        <w:rPr>
          <w:rFonts w:eastAsia="Andale Sans UI"/>
          <w:sz w:val="24"/>
        </w:rPr>
        <w:t xml:space="preserve">* Оценку считать удовлетворительной в случае 3 и более </w:t>
      </w:r>
      <w:r w:rsidR="00AB1501">
        <w:rPr>
          <w:rFonts w:eastAsia="Andale Sans UI"/>
          <w:sz w:val="24"/>
        </w:rPr>
        <w:t>«Да»</w:t>
      </w:r>
    </w:p>
    <w:p w:rsidR="00A94AB6" w:rsidRDefault="00A94AB6" w:rsidP="00A94AB6">
      <w:pPr>
        <w:spacing w:line="100" w:lineRule="atLeast"/>
        <w:ind w:right="7"/>
        <w:contextualSpacing/>
        <w:rPr>
          <w:rFonts w:eastAsia="Andale Sans UI"/>
          <w:sz w:val="24"/>
        </w:rPr>
      </w:pPr>
    </w:p>
    <w:p w:rsidR="00A94AB6" w:rsidRDefault="00A94AB6" w:rsidP="00A94AB6">
      <w:pPr>
        <w:spacing w:line="100" w:lineRule="atLeast"/>
        <w:ind w:right="7"/>
        <w:contextualSpacing/>
        <w:rPr>
          <w:rFonts w:eastAsia="Andale Sans UI"/>
          <w:sz w:val="24"/>
        </w:rPr>
      </w:pPr>
    </w:p>
    <w:p w:rsidR="00A94AB6" w:rsidRDefault="00A94AB6" w:rsidP="00A94AB6">
      <w:pPr>
        <w:spacing w:line="100" w:lineRule="atLeast"/>
        <w:ind w:right="7"/>
        <w:contextualSpacing/>
        <w:rPr>
          <w:rFonts w:eastAsia="Andale Sans UI"/>
          <w:sz w:val="24"/>
        </w:rPr>
      </w:pPr>
    </w:p>
    <w:p w:rsidR="00A94AB6" w:rsidRDefault="00A94AB6" w:rsidP="00A94AB6">
      <w:pPr>
        <w:spacing w:line="100" w:lineRule="atLeast"/>
        <w:ind w:right="7"/>
        <w:contextualSpacing/>
        <w:rPr>
          <w:rFonts w:eastAsia="Andale Sans UI"/>
          <w:sz w:val="24"/>
        </w:rPr>
      </w:pPr>
    </w:p>
    <w:p w:rsidR="00A94AB6" w:rsidRDefault="00A94AB6" w:rsidP="00A94AB6">
      <w:pPr>
        <w:spacing w:line="100" w:lineRule="atLeast"/>
        <w:ind w:right="7"/>
        <w:contextualSpacing/>
        <w:rPr>
          <w:rFonts w:eastAsia="Andale Sans UI"/>
          <w:sz w:val="24"/>
        </w:rPr>
      </w:pPr>
    </w:p>
    <w:p w:rsidR="00A94AB6" w:rsidRDefault="00A94AB6" w:rsidP="00A94AB6">
      <w:pPr>
        <w:spacing w:line="100" w:lineRule="atLeast"/>
        <w:ind w:right="7"/>
        <w:contextualSpacing/>
        <w:rPr>
          <w:rFonts w:eastAsia="Andale Sans UI"/>
          <w:sz w:val="24"/>
        </w:rPr>
      </w:pPr>
    </w:p>
    <w:p w:rsidR="00A94AB6" w:rsidRPr="00AB1501" w:rsidRDefault="00A94AB6" w:rsidP="00A94AB6">
      <w:pPr>
        <w:tabs>
          <w:tab w:val="left" w:pos="0"/>
        </w:tabs>
        <w:spacing w:line="100" w:lineRule="atLeast"/>
        <w:ind w:right="7"/>
        <w:contextualSpacing/>
        <w:jc w:val="both"/>
        <w:rPr>
          <w:rFonts w:eastAsia="Andale Sans UI"/>
          <w:sz w:val="28"/>
          <w:szCs w:val="28"/>
        </w:rPr>
      </w:pPr>
      <w:r w:rsidRPr="00AB1501">
        <w:rPr>
          <w:rFonts w:eastAsia="Andale Sans UI"/>
          <w:sz w:val="28"/>
          <w:szCs w:val="28"/>
        </w:rPr>
        <w:t xml:space="preserve">Дата  ___________                                                        </w:t>
      </w:r>
      <w:r w:rsidR="00AB1501">
        <w:rPr>
          <w:rFonts w:eastAsia="Andale Sans UI"/>
          <w:sz w:val="28"/>
          <w:szCs w:val="28"/>
        </w:rPr>
        <w:t xml:space="preserve">               П</w:t>
      </w:r>
      <w:r w:rsidRPr="00AB1501">
        <w:rPr>
          <w:rFonts w:eastAsia="Andale Sans UI"/>
          <w:sz w:val="28"/>
          <w:szCs w:val="28"/>
        </w:rPr>
        <w:t>одпись_______________</w:t>
      </w:r>
    </w:p>
    <w:p w:rsidR="00A94AB6" w:rsidRPr="00AB1501" w:rsidRDefault="00A94AB6" w:rsidP="00A94AB6">
      <w:pPr>
        <w:tabs>
          <w:tab w:val="left" w:pos="0"/>
        </w:tabs>
        <w:spacing w:line="100" w:lineRule="atLeast"/>
        <w:ind w:right="7"/>
        <w:contextualSpacing/>
        <w:jc w:val="both"/>
        <w:rPr>
          <w:rFonts w:eastAsia="Andale Sans UI"/>
          <w:sz w:val="28"/>
          <w:szCs w:val="28"/>
        </w:rPr>
      </w:pPr>
    </w:p>
    <w:p w:rsidR="00A94AB6" w:rsidRPr="00C95612" w:rsidRDefault="00A94AB6" w:rsidP="00A94AB6"/>
    <w:p w:rsidR="00A94AB6" w:rsidRDefault="00A94AB6" w:rsidP="00A94AB6">
      <w:pPr>
        <w:jc w:val="both"/>
        <w:rPr>
          <w:sz w:val="28"/>
          <w:szCs w:val="28"/>
        </w:rPr>
      </w:pPr>
    </w:p>
    <w:p w:rsidR="00AB1501" w:rsidRDefault="00AB1501" w:rsidP="00296E81">
      <w:pPr>
        <w:jc w:val="right"/>
        <w:rPr>
          <w:sz w:val="28"/>
          <w:szCs w:val="28"/>
        </w:rPr>
      </w:pPr>
    </w:p>
    <w:p w:rsidR="007D41ED" w:rsidRDefault="007D41ED" w:rsidP="00296E81">
      <w:pPr>
        <w:jc w:val="right"/>
        <w:rPr>
          <w:sz w:val="28"/>
          <w:szCs w:val="28"/>
        </w:rPr>
      </w:pPr>
    </w:p>
    <w:p w:rsidR="007D41ED" w:rsidRDefault="007D41ED" w:rsidP="00296E81">
      <w:pPr>
        <w:jc w:val="right"/>
        <w:rPr>
          <w:sz w:val="28"/>
          <w:szCs w:val="28"/>
        </w:rPr>
      </w:pPr>
    </w:p>
    <w:p w:rsidR="00296E81" w:rsidRPr="00BB2CC3" w:rsidRDefault="00296E81" w:rsidP="00296E81">
      <w:pPr>
        <w:jc w:val="right"/>
        <w:rPr>
          <w:sz w:val="28"/>
          <w:szCs w:val="28"/>
        </w:rPr>
      </w:pPr>
      <w:r w:rsidRPr="00BB2CC3">
        <w:rPr>
          <w:sz w:val="28"/>
          <w:szCs w:val="28"/>
        </w:rPr>
        <w:lastRenderedPageBreak/>
        <w:t xml:space="preserve">Приложение </w:t>
      </w:r>
      <w:r w:rsidR="00A94AB6">
        <w:rPr>
          <w:sz w:val="28"/>
          <w:szCs w:val="28"/>
        </w:rPr>
        <w:t xml:space="preserve">3 </w:t>
      </w:r>
      <w:r w:rsidRPr="00BB2CC3">
        <w:rPr>
          <w:sz w:val="28"/>
          <w:szCs w:val="28"/>
        </w:rPr>
        <w:t>к приказу</w:t>
      </w:r>
    </w:p>
    <w:p w:rsidR="00296E81" w:rsidRPr="00BB2CC3" w:rsidRDefault="00296E81" w:rsidP="00296E81">
      <w:pPr>
        <w:jc w:val="right"/>
        <w:rPr>
          <w:sz w:val="28"/>
          <w:szCs w:val="28"/>
        </w:rPr>
      </w:pPr>
      <w:r w:rsidRPr="00BB2CC3">
        <w:rPr>
          <w:sz w:val="28"/>
          <w:szCs w:val="28"/>
        </w:rPr>
        <w:t>Департамента здравоохранения</w:t>
      </w:r>
    </w:p>
    <w:p w:rsidR="00296E81" w:rsidRPr="00BB2CC3" w:rsidRDefault="00296E81" w:rsidP="00296E81">
      <w:pPr>
        <w:jc w:val="right"/>
        <w:rPr>
          <w:sz w:val="28"/>
          <w:szCs w:val="28"/>
        </w:rPr>
      </w:pPr>
      <w:r w:rsidRPr="00BB2CC3">
        <w:rPr>
          <w:sz w:val="28"/>
          <w:szCs w:val="28"/>
        </w:rPr>
        <w:t>Ханты-Мансийского</w:t>
      </w:r>
    </w:p>
    <w:p w:rsidR="00296E81" w:rsidRPr="00BB2CC3" w:rsidRDefault="00296E81" w:rsidP="00296E81">
      <w:pPr>
        <w:jc w:val="right"/>
        <w:rPr>
          <w:sz w:val="28"/>
          <w:szCs w:val="28"/>
        </w:rPr>
      </w:pPr>
      <w:r w:rsidRPr="00BB2CC3">
        <w:rPr>
          <w:sz w:val="28"/>
          <w:szCs w:val="28"/>
        </w:rPr>
        <w:t>автономного округа – Югры</w:t>
      </w:r>
    </w:p>
    <w:p w:rsidR="00B028F5" w:rsidRDefault="00B028F5" w:rsidP="00B028F5">
      <w:pPr>
        <w:jc w:val="right"/>
        <w:rPr>
          <w:rFonts w:eastAsia="Calibri"/>
          <w:sz w:val="28"/>
          <w:szCs w:val="28"/>
        </w:rPr>
      </w:pPr>
      <w:r w:rsidRPr="002C18F0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31 января 2023 года № 132 </w:t>
      </w:r>
    </w:p>
    <w:p w:rsidR="00296E81" w:rsidRDefault="00296E81" w:rsidP="00AE51B2">
      <w:pPr>
        <w:ind w:firstLine="709"/>
        <w:jc w:val="both"/>
        <w:rPr>
          <w:sz w:val="28"/>
          <w:szCs w:val="28"/>
        </w:rPr>
      </w:pPr>
    </w:p>
    <w:p w:rsidR="004E16AD" w:rsidRDefault="00296E81" w:rsidP="009B54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</w:t>
      </w:r>
      <w:r w:rsidR="00AE51B2" w:rsidRPr="00AE51B2">
        <w:rPr>
          <w:sz w:val="28"/>
          <w:szCs w:val="28"/>
        </w:rPr>
        <w:t>расчет</w:t>
      </w:r>
      <w:r>
        <w:rPr>
          <w:sz w:val="28"/>
          <w:szCs w:val="28"/>
        </w:rPr>
        <w:t>у</w:t>
      </w:r>
      <w:r w:rsidR="004E16AD">
        <w:rPr>
          <w:sz w:val="28"/>
          <w:szCs w:val="28"/>
        </w:rPr>
        <w:t xml:space="preserve"> </w:t>
      </w:r>
      <w:r w:rsidR="009B54B5" w:rsidRPr="009B54B5">
        <w:rPr>
          <w:sz w:val="28"/>
          <w:szCs w:val="28"/>
        </w:rPr>
        <w:t>показателей, характеризующих качество оказания государственной услуг</w:t>
      </w:r>
      <w:r w:rsidR="009B54B5">
        <w:rPr>
          <w:sz w:val="28"/>
          <w:szCs w:val="28"/>
        </w:rPr>
        <w:t>и «Санаторно-курортное лечение»</w:t>
      </w:r>
    </w:p>
    <w:p w:rsidR="009B54B5" w:rsidRPr="00AE51B2" w:rsidRDefault="009B54B5" w:rsidP="00296E81">
      <w:pPr>
        <w:jc w:val="center"/>
        <w:rPr>
          <w:sz w:val="28"/>
          <w:szCs w:val="28"/>
        </w:rPr>
      </w:pPr>
    </w:p>
    <w:p w:rsidR="00C86AF2" w:rsidRPr="009B54B5" w:rsidRDefault="004E16AD" w:rsidP="00C86AF2">
      <w:pPr>
        <w:pStyle w:val="a6"/>
        <w:numPr>
          <w:ilvl w:val="0"/>
          <w:numId w:val="2"/>
        </w:numPr>
        <w:tabs>
          <w:tab w:val="left" w:pos="284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B54B5">
        <w:rPr>
          <w:sz w:val="28"/>
          <w:szCs w:val="28"/>
        </w:rPr>
        <w:t xml:space="preserve">Показатель «Удовлетворенность потребителей в оказанной государственной услуге (Процент)» рассчитывается путем анализа анкет, заполненных </w:t>
      </w:r>
      <w:r w:rsidR="00FF458F">
        <w:rPr>
          <w:sz w:val="28"/>
          <w:szCs w:val="28"/>
        </w:rPr>
        <w:t>гражданами</w:t>
      </w:r>
      <w:r w:rsidR="00EF7ABD" w:rsidRPr="009B54B5">
        <w:rPr>
          <w:sz w:val="28"/>
          <w:szCs w:val="28"/>
        </w:rPr>
        <w:t>, получивши</w:t>
      </w:r>
      <w:r w:rsidR="009B54B5">
        <w:rPr>
          <w:sz w:val="28"/>
          <w:szCs w:val="28"/>
        </w:rPr>
        <w:t>ми</w:t>
      </w:r>
      <w:r w:rsidR="00EF7ABD" w:rsidRPr="009B54B5">
        <w:rPr>
          <w:sz w:val="28"/>
          <w:szCs w:val="28"/>
        </w:rPr>
        <w:t xml:space="preserve"> санаторно-курортное лечение</w:t>
      </w:r>
      <w:r w:rsidR="009B54B5">
        <w:rPr>
          <w:sz w:val="28"/>
          <w:szCs w:val="28"/>
        </w:rPr>
        <w:t xml:space="preserve"> </w:t>
      </w:r>
      <w:r w:rsidRPr="009B54B5">
        <w:rPr>
          <w:sz w:val="28"/>
          <w:szCs w:val="28"/>
        </w:rPr>
        <w:t xml:space="preserve">(приложение </w:t>
      </w:r>
      <w:r w:rsidR="00C86AF2" w:rsidRPr="009B54B5">
        <w:rPr>
          <w:sz w:val="28"/>
          <w:szCs w:val="28"/>
        </w:rPr>
        <w:t>2</w:t>
      </w:r>
      <w:r w:rsidRPr="009B54B5">
        <w:rPr>
          <w:sz w:val="28"/>
          <w:szCs w:val="28"/>
        </w:rPr>
        <w:t xml:space="preserve">). </w:t>
      </w:r>
    </w:p>
    <w:p w:rsidR="004E16AD" w:rsidRPr="009B54B5" w:rsidRDefault="004E16AD" w:rsidP="004E16AD">
      <w:pPr>
        <w:ind w:firstLine="709"/>
        <w:jc w:val="both"/>
        <w:rPr>
          <w:sz w:val="28"/>
          <w:szCs w:val="28"/>
        </w:rPr>
      </w:pPr>
    </w:p>
    <w:p w:rsidR="004F4C1F" w:rsidRPr="004F4C1F" w:rsidRDefault="004E16AD" w:rsidP="004F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Показатель «</w:t>
      </w:r>
      <w:r w:rsidRPr="004E16AD">
        <w:rPr>
          <w:sz w:val="28"/>
          <w:szCs w:val="28"/>
        </w:rPr>
        <w:t>Доля инвалидов, получивших санаторно-курорт</w:t>
      </w:r>
      <w:r>
        <w:rPr>
          <w:sz w:val="28"/>
          <w:szCs w:val="28"/>
        </w:rPr>
        <w:t>н</w:t>
      </w:r>
      <w:r w:rsidRPr="004E16AD">
        <w:rPr>
          <w:sz w:val="28"/>
          <w:szCs w:val="28"/>
        </w:rPr>
        <w:t>ое лечение, от общего числа пациентов, получивших санаторно-курортное лечение (Процент)</w:t>
      </w:r>
      <w:r w:rsidR="004F4C1F">
        <w:rPr>
          <w:sz w:val="28"/>
          <w:szCs w:val="28"/>
        </w:rPr>
        <w:t xml:space="preserve">» </w:t>
      </w:r>
      <w:r w:rsidR="004F4C1F" w:rsidRPr="004F4C1F">
        <w:rPr>
          <w:sz w:val="28"/>
          <w:szCs w:val="28"/>
        </w:rPr>
        <w:t xml:space="preserve">рассчитывается по формуле: </w:t>
      </w:r>
    </w:p>
    <w:p w:rsidR="004F4C1F" w:rsidRPr="004F4C1F" w:rsidRDefault="004F4C1F" w:rsidP="004F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= (И</w:t>
      </w:r>
      <w:r w:rsidRPr="004F4C1F">
        <w:rPr>
          <w:sz w:val="28"/>
          <w:szCs w:val="28"/>
        </w:rPr>
        <w:t xml:space="preserve">/П) * 100%, где </w:t>
      </w:r>
    </w:p>
    <w:p w:rsidR="004F4C1F" w:rsidRPr="004F4C1F" w:rsidRDefault="004F4C1F" w:rsidP="004F4C1F">
      <w:pPr>
        <w:ind w:firstLine="709"/>
        <w:jc w:val="both"/>
        <w:rPr>
          <w:sz w:val="28"/>
          <w:szCs w:val="28"/>
        </w:rPr>
      </w:pPr>
      <w:r w:rsidRPr="004F4C1F">
        <w:rPr>
          <w:sz w:val="28"/>
          <w:szCs w:val="28"/>
        </w:rPr>
        <w:t xml:space="preserve">Х – </w:t>
      </w:r>
      <w:r>
        <w:rPr>
          <w:sz w:val="28"/>
          <w:szCs w:val="28"/>
        </w:rPr>
        <w:t>д</w:t>
      </w:r>
      <w:r w:rsidRPr="004F4C1F">
        <w:rPr>
          <w:sz w:val="28"/>
          <w:szCs w:val="28"/>
        </w:rPr>
        <w:t xml:space="preserve">оля инвалидов, получивших санаторно-курортное лечение, </w:t>
      </w:r>
      <w:r>
        <w:rPr>
          <w:sz w:val="28"/>
          <w:szCs w:val="28"/>
        </w:rPr>
        <w:br/>
      </w:r>
      <w:r w:rsidRPr="004F4C1F">
        <w:rPr>
          <w:sz w:val="28"/>
          <w:szCs w:val="28"/>
        </w:rPr>
        <w:t>от общего числа пациентов, получивших санаторно-курортное лечение;</w:t>
      </w:r>
    </w:p>
    <w:p w:rsidR="004F4C1F" w:rsidRPr="004F4C1F" w:rsidRDefault="004F4C1F" w:rsidP="004F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– </w:t>
      </w:r>
      <w:r w:rsidRPr="004F4C1F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инвалидов</w:t>
      </w:r>
      <w:r w:rsidRPr="004F4C1F">
        <w:rPr>
          <w:sz w:val="28"/>
          <w:szCs w:val="28"/>
        </w:rPr>
        <w:t>, получивших санаторно-курортное лечение за отчетный период;</w:t>
      </w:r>
    </w:p>
    <w:p w:rsidR="004F4C1F" w:rsidRDefault="004F4C1F" w:rsidP="004E16AD">
      <w:pPr>
        <w:ind w:firstLine="709"/>
        <w:jc w:val="both"/>
        <w:rPr>
          <w:sz w:val="28"/>
          <w:szCs w:val="28"/>
        </w:rPr>
      </w:pPr>
      <w:r w:rsidRPr="004F4C1F">
        <w:rPr>
          <w:sz w:val="28"/>
          <w:szCs w:val="28"/>
        </w:rPr>
        <w:t>П –</w:t>
      </w:r>
      <w:r>
        <w:rPr>
          <w:sz w:val="28"/>
          <w:szCs w:val="28"/>
        </w:rPr>
        <w:t xml:space="preserve"> </w:t>
      </w:r>
      <w:r w:rsidRPr="004F4C1F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всех пациентов</w:t>
      </w:r>
      <w:r w:rsidRPr="004F4C1F">
        <w:rPr>
          <w:sz w:val="28"/>
          <w:szCs w:val="28"/>
        </w:rPr>
        <w:t>, получивших санаторно-курор</w:t>
      </w:r>
      <w:r>
        <w:rPr>
          <w:sz w:val="28"/>
          <w:szCs w:val="28"/>
        </w:rPr>
        <w:t>тное лечение за отчетный период.</w:t>
      </w:r>
    </w:p>
    <w:p w:rsidR="004F4C1F" w:rsidRDefault="004F4C1F" w:rsidP="004E16AD">
      <w:pPr>
        <w:ind w:firstLine="709"/>
        <w:jc w:val="both"/>
        <w:rPr>
          <w:sz w:val="28"/>
          <w:szCs w:val="28"/>
        </w:rPr>
      </w:pPr>
    </w:p>
    <w:p w:rsidR="004E16AD" w:rsidRDefault="004E16AD" w:rsidP="004E1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7ABD">
        <w:rPr>
          <w:sz w:val="28"/>
          <w:szCs w:val="28"/>
        </w:rPr>
        <w:t>. </w:t>
      </w:r>
      <w:r w:rsidRPr="004E16AD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«</w:t>
      </w:r>
      <w:r w:rsidRPr="004E16AD">
        <w:rPr>
          <w:sz w:val="28"/>
          <w:szCs w:val="28"/>
        </w:rPr>
        <w:t>Доля пациентов, получивших санаторно-курортное лечение за отчетный период, от запланированного числа пациентов, нуждающихся в санато</w:t>
      </w:r>
      <w:r>
        <w:rPr>
          <w:sz w:val="28"/>
          <w:szCs w:val="28"/>
        </w:rPr>
        <w:t xml:space="preserve">рно-курортном лечении (Процент)» рассчитывается по формуле: </w:t>
      </w:r>
    </w:p>
    <w:p w:rsidR="004E16AD" w:rsidRDefault="004E16AD" w:rsidP="004E1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 = (Ф/П) * 100%, г</w:t>
      </w:r>
      <w:r w:rsidR="00AE51B2" w:rsidRPr="00AE51B2">
        <w:rPr>
          <w:sz w:val="28"/>
          <w:szCs w:val="28"/>
        </w:rPr>
        <w:t xml:space="preserve">де </w:t>
      </w:r>
    </w:p>
    <w:p w:rsidR="004E16AD" w:rsidRDefault="00AE51B2" w:rsidP="004E16AD">
      <w:pPr>
        <w:ind w:firstLine="709"/>
        <w:jc w:val="both"/>
        <w:rPr>
          <w:sz w:val="28"/>
          <w:szCs w:val="28"/>
        </w:rPr>
      </w:pPr>
      <w:r w:rsidRPr="00AE51B2">
        <w:rPr>
          <w:sz w:val="28"/>
          <w:szCs w:val="28"/>
        </w:rPr>
        <w:t xml:space="preserve">Х – доля пациентов, получивших санаторно-курортное лечение </w:t>
      </w:r>
      <w:r w:rsidR="004E16AD">
        <w:rPr>
          <w:sz w:val="28"/>
          <w:szCs w:val="28"/>
        </w:rPr>
        <w:br/>
      </w:r>
      <w:r w:rsidRPr="00AE51B2">
        <w:rPr>
          <w:sz w:val="28"/>
          <w:szCs w:val="28"/>
        </w:rPr>
        <w:t>за отчетный период, от запланированного числа пациентов, нуждающихся</w:t>
      </w:r>
      <w:r w:rsidR="004E16AD">
        <w:rPr>
          <w:sz w:val="28"/>
          <w:szCs w:val="28"/>
        </w:rPr>
        <w:t xml:space="preserve"> </w:t>
      </w:r>
      <w:r w:rsidR="004E16AD">
        <w:rPr>
          <w:sz w:val="28"/>
          <w:szCs w:val="28"/>
        </w:rPr>
        <w:br/>
        <w:t>в санаторно-курортном лечении;</w:t>
      </w:r>
    </w:p>
    <w:p w:rsidR="004E16AD" w:rsidRDefault="00AE51B2" w:rsidP="004E16AD">
      <w:pPr>
        <w:ind w:firstLine="709"/>
        <w:jc w:val="both"/>
        <w:rPr>
          <w:sz w:val="28"/>
          <w:szCs w:val="28"/>
        </w:rPr>
      </w:pPr>
      <w:r w:rsidRPr="00AE51B2">
        <w:rPr>
          <w:sz w:val="28"/>
          <w:szCs w:val="28"/>
        </w:rPr>
        <w:t>Ф – фактическое количество пациентов, получивших санаторно-курор</w:t>
      </w:r>
      <w:r w:rsidR="004E16AD">
        <w:rPr>
          <w:sz w:val="28"/>
          <w:szCs w:val="28"/>
        </w:rPr>
        <w:t>тное лечение за отчетный период;</w:t>
      </w:r>
    </w:p>
    <w:p w:rsidR="004E16AD" w:rsidRDefault="00AE51B2" w:rsidP="004E16AD">
      <w:pPr>
        <w:ind w:firstLine="709"/>
        <w:jc w:val="both"/>
        <w:rPr>
          <w:sz w:val="28"/>
          <w:szCs w:val="28"/>
        </w:rPr>
      </w:pPr>
      <w:r w:rsidRPr="00AE51B2">
        <w:rPr>
          <w:sz w:val="28"/>
          <w:szCs w:val="28"/>
        </w:rPr>
        <w:t xml:space="preserve">П </w:t>
      </w:r>
      <w:r w:rsidR="004E16AD" w:rsidRPr="004E16AD">
        <w:rPr>
          <w:sz w:val="28"/>
          <w:szCs w:val="28"/>
        </w:rPr>
        <w:t>–</w:t>
      </w:r>
      <w:r w:rsidRPr="00AE51B2">
        <w:rPr>
          <w:sz w:val="28"/>
          <w:szCs w:val="28"/>
        </w:rPr>
        <w:t xml:space="preserve"> запланированное количество пациентов, нуждающихся </w:t>
      </w:r>
      <w:r w:rsidR="004E16AD">
        <w:rPr>
          <w:sz w:val="28"/>
          <w:szCs w:val="28"/>
        </w:rPr>
        <w:br/>
      </w:r>
      <w:r w:rsidRPr="00AE51B2">
        <w:rPr>
          <w:sz w:val="28"/>
          <w:szCs w:val="28"/>
        </w:rPr>
        <w:t xml:space="preserve">в санаторно-курортном лечении. </w:t>
      </w:r>
    </w:p>
    <w:p w:rsidR="00310CE5" w:rsidRPr="00BB2CC3" w:rsidRDefault="00310CE5" w:rsidP="00C86AF2">
      <w:pPr>
        <w:jc w:val="both"/>
        <w:rPr>
          <w:sz w:val="28"/>
          <w:szCs w:val="28"/>
        </w:rPr>
      </w:pPr>
    </w:p>
    <w:sectPr w:rsidR="00310CE5" w:rsidRPr="00BB2CC3" w:rsidSect="00C86AF2">
      <w:headerReference w:type="default" r:id="rId9"/>
      <w:type w:val="continuous"/>
      <w:pgSz w:w="11906" w:h="16838"/>
      <w:pgMar w:top="1418" w:right="1247" w:bottom="1134" w:left="153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CB" w:rsidRDefault="007F2BCB">
      <w:r>
        <w:separator/>
      </w:r>
    </w:p>
  </w:endnote>
  <w:endnote w:type="continuationSeparator" w:id="0">
    <w:p w:rsidR="007F2BCB" w:rsidRDefault="007F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CB" w:rsidRDefault="007F2BCB">
      <w:r>
        <w:separator/>
      </w:r>
    </w:p>
  </w:footnote>
  <w:footnote w:type="continuationSeparator" w:id="0">
    <w:p w:rsidR="007F2BCB" w:rsidRDefault="007F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11662"/>
      <w:docPartObj>
        <w:docPartGallery w:val="Page Numbers (Top of Page)"/>
        <w:docPartUnique/>
      </w:docPartObj>
    </w:sdtPr>
    <w:sdtEndPr/>
    <w:sdtContent>
      <w:p w:rsidR="002731D4" w:rsidRDefault="00205F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3BE">
          <w:rPr>
            <w:noProof/>
          </w:rPr>
          <w:t>2</w:t>
        </w:r>
        <w:r>
          <w:fldChar w:fldCharType="end"/>
        </w:r>
      </w:p>
    </w:sdtContent>
  </w:sdt>
  <w:p w:rsidR="002731D4" w:rsidRDefault="002731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  <w:rPr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  <w:rPr>
        <w:b w:val="0"/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AAF7E2E"/>
    <w:multiLevelType w:val="hybridMultilevel"/>
    <w:tmpl w:val="3E9C583C"/>
    <w:lvl w:ilvl="0" w:tplc="206C2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09"/>
  <w:doNotHyphenateCaps/>
  <w:drawingGridHorizontalSpacing w:val="1000"/>
  <w:drawingGridVerticalSpacing w:val="1000"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D4"/>
    <w:rsid w:val="000260DE"/>
    <w:rsid w:val="00056583"/>
    <w:rsid w:val="00091D47"/>
    <w:rsid w:val="000A7257"/>
    <w:rsid w:val="000C6C78"/>
    <w:rsid w:val="000E6E02"/>
    <w:rsid w:val="00115673"/>
    <w:rsid w:val="00143DDB"/>
    <w:rsid w:val="001454BF"/>
    <w:rsid w:val="001B51E1"/>
    <w:rsid w:val="001C5511"/>
    <w:rsid w:val="001D1603"/>
    <w:rsid w:val="00205F00"/>
    <w:rsid w:val="002344A6"/>
    <w:rsid w:val="00260FE0"/>
    <w:rsid w:val="002731D4"/>
    <w:rsid w:val="002741CB"/>
    <w:rsid w:val="00291E2C"/>
    <w:rsid w:val="00296E81"/>
    <w:rsid w:val="002E095C"/>
    <w:rsid w:val="002F0D1D"/>
    <w:rsid w:val="00310CE5"/>
    <w:rsid w:val="00327909"/>
    <w:rsid w:val="00342630"/>
    <w:rsid w:val="00382CC0"/>
    <w:rsid w:val="003C44B7"/>
    <w:rsid w:val="003D0DB5"/>
    <w:rsid w:val="003E05EE"/>
    <w:rsid w:val="003E1736"/>
    <w:rsid w:val="003E6656"/>
    <w:rsid w:val="003F2816"/>
    <w:rsid w:val="00490DAF"/>
    <w:rsid w:val="004C3FA9"/>
    <w:rsid w:val="004E16AD"/>
    <w:rsid w:val="004F2785"/>
    <w:rsid w:val="004F4C1F"/>
    <w:rsid w:val="005040C1"/>
    <w:rsid w:val="0050458F"/>
    <w:rsid w:val="00504A6D"/>
    <w:rsid w:val="00552BB6"/>
    <w:rsid w:val="005A36C5"/>
    <w:rsid w:val="005D1DCA"/>
    <w:rsid w:val="005D41A5"/>
    <w:rsid w:val="00622F66"/>
    <w:rsid w:val="00643734"/>
    <w:rsid w:val="006615D7"/>
    <w:rsid w:val="00662ABA"/>
    <w:rsid w:val="00673E40"/>
    <w:rsid w:val="00692970"/>
    <w:rsid w:val="006C43BE"/>
    <w:rsid w:val="006D5532"/>
    <w:rsid w:val="0070141C"/>
    <w:rsid w:val="00702595"/>
    <w:rsid w:val="007369A3"/>
    <w:rsid w:val="00742EF8"/>
    <w:rsid w:val="00746F9C"/>
    <w:rsid w:val="00775629"/>
    <w:rsid w:val="007810E1"/>
    <w:rsid w:val="00790AF5"/>
    <w:rsid w:val="007C6108"/>
    <w:rsid w:val="007D41ED"/>
    <w:rsid w:val="007F2BCB"/>
    <w:rsid w:val="00833E84"/>
    <w:rsid w:val="0084561D"/>
    <w:rsid w:val="008829E2"/>
    <w:rsid w:val="0089082B"/>
    <w:rsid w:val="008F6B57"/>
    <w:rsid w:val="009373CB"/>
    <w:rsid w:val="0093755D"/>
    <w:rsid w:val="00946743"/>
    <w:rsid w:val="009507F5"/>
    <w:rsid w:val="00977E67"/>
    <w:rsid w:val="009A1ADB"/>
    <w:rsid w:val="009B54B5"/>
    <w:rsid w:val="00A15525"/>
    <w:rsid w:val="00A34972"/>
    <w:rsid w:val="00A94AB6"/>
    <w:rsid w:val="00AA2D7D"/>
    <w:rsid w:val="00AB1501"/>
    <w:rsid w:val="00AB6D18"/>
    <w:rsid w:val="00AD03CB"/>
    <w:rsid w:val="00AD5E35"/>
    <w:rsid w:val="00AD7751"/>
    <w:rsid w:val="00AE51B2"/>
    <w:rsid w:val="00AF3673"/>
    <w:rsid w:val="00B028F5"/>
    <w:rsid w:val="00B2726F"/>
    <w:rsid w:val="00B379A9"/>
    <w:rsid w:val="00B57971"/>
    <w:rsid w:val="00B63C91"/>
    <w:rsid w:val="00B93ADF"/>
    <w:rsid w:val="00BB2CC3"/>
    <w:rsid w:val="00BB46F6"/>
    <w:rsid w:val="00C11122"/>
    <w:rsid w:val="00C129B4"/>
    <w:rsid w:val="00C16997"/>
    <w:rsid w:val="00C31153"/>
    <w:rsid w:val="00C43D70"/>
    <w:rsid w:val="00C46E55"/>
    <w:rsid w:val="00C77A06"/>
    <w:rsid w:val="00C86AF2"/>
    <w:rsid w:val="00CB42CE"/>
    <w:rsid w:val="00CB5784"/>
    <w:rsid w:val="00CD18BD"/>
    <w:rsid w:val="00CF24BA"/>
    <w:rsid w:val="00D82F97"/>
    <w:rsid w:val="00DA1CB2"/>
    <w:rsid w:val="00DB6D75"/>
    <w:rsid w:val="00DC28F8"/>
    <w:rsid w:val="00DE4DA9"/>
    <w:rsid w:val="00DF00A3"/>
    <w:rsid w:val="00E1157F"/>
    <w:rsid w:val="00E4485E"/>
    <w:rsid w:val="00E96434"/>
    <w:rsid w:val="00EA6430"/>
    <w:rsid w:val="00EC1AE6"/>
    <w:rsid w:val="00EE33AA"/>
    <w:rsid w:val="00EF7ABD"/>
    <w:rsid w:val="00FC1109"/>
    <w:rsid w:val="00FE2EC4"/>
    <w:rsid w:val="00FF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7D"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a4">
    <w:name w:val="header"/>
    <w:basedOn w:val="a"/>
    <w:unhideWhenUsed/>
    <w:pPr>
      <w:tabs>
        <w:tab w:val="center" w:pos="4677"/>
        <w:tab w:val="right" w:pos="9355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List Paragraph"/>
    <w:basedOn w:val="a"/>
    <w:qFormat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CD18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18B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46E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6E55"/>
  </w:style>
  <w:style w:type="paragraph" w:styleId="ab">
    <w:name w:val="Body Text"/>
    <w:basedOn w:val="a"/>
    <w:link w:val="ac"/>
    <w:rsid w:val="00C46E55"/>
    <w:pPr>
      <w:suppressAutoHyphens/>
      <w:jc w:val="center"/>
    </w:pPr>
    <w:rPr>
      <w:b/>
      <w:sz w:val="32"/>
      <w:lang w:eastAsia="ar-SA"/>
    </w:rPr>
  </w:style>
  <w:style w:type="character" w:customStyle="1" w:styleId="ac">
    <w:name w:val="Основной текст Знак"/>
    <w:basedOn w:val="a0"/>
    <w:link w:val="ab"/>
    <w:rsid w:val="00C46E55"/>
    <w:rPr>
      <w:b/>
      <w:sz w:val="32"/>
      <w:lang w:eastAsia="ar-SA"/>
    </w:rPr>
  </w:style>
  <w:style w:type="table" w:styleId="ad">
    <w:name w:val="Table Grid"/>
    <w:basedOn w:val="a1"/>
    <w:uiPriority w:val="39"/>
    <w:rsid w:val="00EA64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3222-F736-4B96-8D5C-42D1915E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2020-12-10T07:14:00Z</cp:lastPrinted>
  <dcterms:created xsi:type="dcterms:W3CDTF">2023-02-07T10:57:00Z</dcterms:created>
  <dcterms:modified xsi:type="dcterms:W3CDTF">2023-02-07T10:57:00Z</dcterms:modified>
  <cp:version>0900.0000.01</cp:version>
</cp:coreProperties>
</file>